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4d355a"/>
          <w:sz w:val="44"/>
          <w:szCs w:val="44"/>
          <w:u w:val="none"/>
          <w:shd w:fill="auto" w:val="clear"/>
          <w:vertAlign w:val="baseline"/>
        </w:rPr>
      </w:pPr>
      <w:r w:rsidDel="00000000" w:rsidR="00000000" w:rsidRPr="00000000">
        <w:rPr>
          <w:rFonts w:ascii="Calibri" w:cs="Calibri" w:eastAsia="Calibri" w:hAnsi="Calibri"/>
          <w:b w:val="1"/>
          <w:i w:val="0"/>
          <w:smallCaps w:val="0"/>
          <w:strike w:val="0"/>
          <w:color w:val="4d355a"/>
          <w:sz w:val="44"/>
          <w:szCs w:val="44"/>
          <w:u w:val="none"/>
          <w:shd w:fill="auto" w:val="clear"/>
          <w:vertAlign w:val="baseline"/>
          <w:rtl w:val="0"/>
        </w:rPr>
        <w:t xml:space="preserve">RoboLocode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40" w:line="240" w:lineRule="auto"/>
        <w:jc w:val="center"/>
        <w:rPr>
          <w:b w:val="1"/>
          <w:i w:val="1"/>
          <w:color w:val="4d355a"/>
          <w:sz w:val="24"/>
          <w:szCs w:val="24"/>
        </w:rPr>
      </w:pPr>
      <w:r w:rsidDel="00000000" w:rsidR="00000000" w:rsidRPr="00000000">
        <w:rPr>
          <w:b w:val="1"/>
          <w:i w:val="1"/>
          <w:color w:val="4d355a"/>
          <w:sz w:val="24"/>
          <w:szCs w:val="24"/>
          <w:rtl w:val="0"/>
        </w:rPr>
        <w:t xml:space="preserve">Roboterfabrik</w:t>
        <w:br w:type="textWrapping"/>
        <w:t xml:space="preserve">Grundlagen der Programmierung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line="240" w:lineRule="auto"/>
        <w:jc w:val="center"/>
        <w:rPr>
          <w:b w:val="1"/>
          <w:color w:val="4d355a"/>
          <w:sz w:val="24"/>
          <w:szCs w:val="24"/>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ec5cb3" w:val="clear"/>
        <w:tabs>
          <w:tab w:val="left" w:leader="none" w:pos="3615"/>
          <w:tab w:val="center" w:leader="none" w:pos="4535"/>
          <w:tab w:val="left" w:leader="none" w:pos="3615"/>
          <w:tab w:val="center" w:leader="none" w:pos="4535"/>
        </w:tabs>
        <w:spacing w:after="120" w:before="240" w:line="240" w:lineRule="auto"/>
        <w:ind w:left="0" w:right="0" w:firstLine="0"/>
        <w:jc w:val="center"/>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IDENTIFIKATION</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1f3863"/>
          <w:sz w:val="24"/>
          <w:szCs w:val="24"/>
          <w:u w:val="none"/>
          <w:shd w:fill="auto" w:val="clear"/>
          <w:vertAlign w:val="baseline"/>
        </w:rPr>
      </w:pPr>
      <w:r w:rsidDel="00000000" w:rsidR="00000000" w:rsidRPr="00000000">
        <w:rPr>
          <w:rtl w:val="0"/>
        </w:rPr>
      </w:r>
    </w:p>
    <w:tbl>
      <w:tblPr>
        <w:tblStyle w:val="Table1"/>
        <w:tblW w:w="9050.0" w:type="dxa"/>
        <w:jc w:val="center"/>
        <w:tblBorders>
          <w:top w:color="4d355a" w:space="0" w:sz="6" w:val="single"/>
          <w:left w:color="4d355a" w:space="0" w:sz="6" w:val="single"/>
          <w:bottom w:color="4d355a" w:space="0" w:sz="6" w:val="single"/>
          <w:right w:color="4d355a" w:space="0" w:sz="6" w:val="single"/>
          <w:insideH w:color="4d355a" w:space="0" w:sz="6" w:val="single"/>
          <w:insideV w:color="4d355a" w:space="0" w:sz="6" w:val="single"/>
        </w:tblBorders>
        <w:tblLayout w:type="fixed"/>
        <w:tblLook w:val="0400"/>
      </w:tblPr>
      <w:tblGrid>
        <w:gridCol w:w="2260"/>
        <w:gridCol w:w="6790"/>
        <w:tblGridChange w:id="0">
          <w:tblGrid>
            <w:gridCol w:w="2260"/>
            <w:gridCol w:w="6790"/>
          </w:tblGrid>
        </w:tblGridChange>
      </w:tblGrid>
      <w:tr>
        <w:trPr>
          <w:cantSplit w:val="0"/>
          <w:trHeight w:val="566" w:hRule="atLeast"/>
          <w:tblHeader w:val="0"/>
        </w:trPr>
        <w:tc>
          <w:tcPr>
            <w:gridSpan w:val="2"/>
            <w:tcBorders>
              <w:top w:color="ffffff" w:space="0" w:sz="6" w:val="single"/>
              <w:left w:color="ffffff" w:space="0" w:sz="6" w:val="single"/>
              <w:bottom w:color="ffffff" w:space="0" w:sz="6" w:val="single"/>
              <w:right w:color="ffffff" w:space="0" w:sz="6" w:val="single"/>
            </w:tcBorders>
            <w:shd w:fill="4d355a" w:val="clear"/>
            <w:vAlign w:val="bottom"/>
          </w:tcPr>
          <w:p w:rsidR="00000000" w:rsidDel="00000000" w:rsidP="00000000" w:rsidRDefault="00000000" w:rsidRPr="00000000" w14:paraId="00000006">
            <w:pPr>
              <w:jc w:val="center"/>
              <w:rPr>
                <w:b w:val="1"/>
                <w:color w:val="ffffff"/>
              </w:rPr>
            </w:pPr>
            <w:r w:rsidDel="00000000" w:rsidR="00000000" w:rsidRPr="00000000">
              <w:rPr>
                <w:b w:val="1"/>
                <w:color w:val="ffffff"/>
                <w:rtl w:val="0"/>
              </w:rPr>
              <w:t xml:space="preserve">VERANTWORTLICHER INGENIEUR</w:t>
            </w:r>
          </w:p>
        </w:tc>
      </w:tr>
      <w:tr>
        <w:trPr>
          <w:cantSplit w:val="0"/>
          <w:trHeight w:val="727" w:hRule="atLeast"/>
          <w:tblHeader w:val="0"/>
        </w:trPr>
        <w:tc>
          <w:tcPr>
            <w:tcBorders>
              <w:top w:color="ffffff" w:space="0" w:sz="6" w:val="single"/>
              <w:left w:color="4d355a" w:space="0" w:sz="6" w:val="single"/>
              <w:bottom w:color="ffffff" w:space="0" w:sz="6" w:val="single"/>
              <w:right w:color="4d355a" w:space="0" w:sz="6" w:val="single"/>
            </w:tcBorders>
            <w:shd w:fill="4d355a" w:val="clear"/>
            <w:vAlign w:val="center"/>
          </w:tcPr>
          <w:p w:rsidR="00000000" w:rsidDel="00000000" w:rsidP="00000000" w:rsidRDefault="00000000" w:rsidRPr="00000000" w14:paraId="00000008">
            <w:pPr>
              <w:jc w:val="center"/>
              <w:rPr>
                <w:color w:val="ffffff"/>
              </w:rPr>
            </w:pPr>
            <w:r w:rsidDel="00000000" w:rsidR="00000000" w:rsidRPr="00000000">
              <w:rPr>
                <w:b w:val="1"/>
                <w:color w:val="ffffff"/>
                <w:rtl w:val="0"/>
              </w:rPr>
              <w:t xml:space="preserve">NAME</w:t>
            </w:r>
            <w:r w:rsidDel="00000000" w:rsidR="00000000" w:rsidRPr="00000000">
              <w:rPr>
                <w:rtl w:val="0"/>
              </w:rPr>
            </w:r>
          </w:p>
        </w:tc>
        <w:tc>
          <w:tcPr>
            <w:tcBorders>
              <w:top w:color="ffffff" w:space="0" w:sz="6" w:val="single"/>
              <w:left w:color="4d355a" w:space="0" w:sz="6" w:val="single"/>
              <w:bottom w:color="4d355a" w:space="0" w:sz="6" w:val="single"/>
              <w:right w:color="4d355a" w:space="0" w:sz="6" w:val="single"/>
            </w:tcBorders>
            <w:shd w:fill="auto" w:val="clear"/>
            <w:vAlign w:val="center"/>
          </w:tcPr>
          <w:p w:rsidR="00000000" w:rsidDel="00000000" w:rsidP="00000000" w:rsidRDefault="00000000" w:rsidRPr="00000000" w14:paraId="00000009">
            <w:pPr>
              <w:rPr/>
            </w:pPr>
            <w:r w:rsidDel="00000000" w:rsidR="00000000" w:rsidRPr="00000000">
              <w:rPr>
                <w:rtl w:val="0"/>
              </w:rPr>
            </w:r>
          </w:p>
        </w:tc>
      </w:tr>
      <w:tr>
        <w:trPr>
          <w:cantSplit w:val="0"/>
          <w:trHeight w:val="771" w:hRule="atLeast"/>
          <w:tblHeader w:val="0"/>
        </w:trPr>
        <w:tc>
          <w:tcPr>
            <w:tcBorders>
              <w:top w:color="ffffff" w:space="0" w:sz="6" w:val="single"/>
              <w:left w:color="4d355a" w:space="0" w:sz="6" w:val="single"/>
              <w:bottom w:color="4d355a" w:space="0" w:sz="6" w:val="single"/>
              <w:right w:color="4d355a" w:space="0" w:sz="6" w:val="single"/>
            </w:tcBorders>
            <w:shd w:fill="4d355a" w:val="clear"/>
            <w:vAlign w:val="center"/>
          </w:tcPr>
          <w:p w:rsidR="00000000" w:rsidDel="00000000" w:rsidP="00000000" w:rsidRDefault="00000000" w:rsidRPr="00000000" w14:paraId="0000000A">
            <w:pPr>
              <w:jc w:val="center"/>
              <w:rPr>
                <w:color w:val="ffffff"/>
              </w:rPr>
            </w:pPr>
            <w:r w:rsidDel="00000000" w:rsidR="00000000" w:rsidRPr="00000000">
              <w:rPr>
                <w:color w:val="ffffff"/>
                <w:rtl w:val="0"/>
              </w:rPr>
              <w:t xml:space="preserve">DATUM DER </w:t>
            </w:r>
            <w:r w:rsidDel="00000000" w:rsidR="00000000" w:rsidRPr="00000000">
              <w:rPr>
                <w:b w:val="1"/>
                <w:color w:val="ffffff"/>
                <w:rtl w:val="0"/>
              </w:rPr>
              <w:t xml:space="preserve">INSPEKTION</w:t>
            </w:r>
            <w:r w:rsidDel="00000000" w:rsidR="00000000" w:rsidRPr="00000000">
              <w:rPr>
                <w:rtl w:val="0"/>
              </w:rPr>
            </w:r>
          </w:p>
        </w:tc>
        <w:tc>
          <w:tcPr>
            <w:tcBorders>
              <w:top w:color="4d355a" w:space="0" w:sz="6" w:val="single"/>
              <w:left w:color="4d355a" w:space="0" w:sz="6" w:val="single"/>
              <w:bottom w:color="4d355a" w:space="0" w:sz="6" w:val="single"/>
              <w:right w:color="4d355a" w:space="0" w:sz="6" w:val="single"/>
            </w:tcBorders>
            <w:vAlign w:val="center"/>
          </w:tcPr>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rPr>
          <w:color w:val="4d355a"/>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ec5cb3" w:val="clear"/>
        <w:tabs>
          <w:tab w:val="left" w:leader="none" w:pos="3615"/>
          <w:tab w:val="center" w:leader="none" w:pos="4535"/>
          <w:tab w:val="left" w:leader="none" w:pos="3615"/>
          <w:tab w:val="center" w:leader="none" w:pos="4535"/>
        </w:tabs>
        <w:spacing w:after="120" w:before="240" w:line="240" w:lineRule="auto"/>
        <w:ind w:left="0" w:right="0" w:firstLine="0"/>
        <w:jc w:val="center"/>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PROZEDUR</w:t>
      </w:r>
    </w:p>
    <w:p w:rsidR="00000000" w:rsidDel="00000000" w:rsidP="00000000" w:rsidRDefault="00000000" w:rsidRPr="00000000" w14:paraId="0000000E">
      <w:pPr>
        <w:rPr/>
      </w:pPr>
      <w:r w:rsidDel="00000000" w:rsidR="00000000" w:rsidRPr="00000000">
        <w:rPr>
          <w:rtl w:val="0"/>
        </w:rPr>
        <w:t xml:space="preserve">Wenn du ein Ingenieur in der Roboterfabrik werden willst, musst du die Programmiersprache lernen, die die Roboter benutzen - Python. Dazu musst du mit den Grundlagen beginnen. Funktion für Funktion wirst du es schaffen, einen Roboter zu entwickeln, der wirklich gut funktioniert.</w:t>
      </w:r>
    </w:p>
    <w:p w:rsidR="00000000" w:rsidDel="00000000" w:rsidP="00000000" w:rsidRDefault="00000000" w:rsidRPr="00000000" w14:paraId="0000000F">
      <w:pPr>
        <w:rPr/>
      </w:pPr>
      <w:r w:rsidDel="00000000" w:rsidR="00000000" w:rsidRPr="00000000">
        <w:rPr>
          <w:rtl w:val="0"/>
        </w:rPr>
        <w:t xml:space="preserve">Beginnen wir also mit den Grundfunktionen:</w:t>
      </w:r>
    </w:p>
    <w:p w:rsidR="00000000" w:rsidDel="00000000" w:rsidP="00000000" w:rsidRDefault="00000000" w:rsidRPr="00000000" w14:paraId="00000010">
      <w:pPr>
        <w:rPr/>
      </w:pPr>
      <w:r w:rsidDel="00000000" w:rsidR="00000000" w:rsidRPr="00000000">
        <w:rPr>
          <w:rtl w:val="0"/>
        </w:rPr>
      </w:r>
    </w:p>
    <w:tbl>
      <w:tblPr>
        <w:tblStyle w:val="Table2"/>
        <w:tblW w:w="9084.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9084"/>
        <w:tblGridChange w:id="0">
          <w:tblGrid>
            <w:gridCol w:w="9084"/>
          </w:tblGrid>
        </w:tblGridChange>
      </w:tblGrid>
      <w:tr>
        <w:trPr>
          <w:cantSplit w:val="0"/>
          <w:trHeight w:val="566" w:hRule="atLeast"/>
          <w:tblHeader w:val="0"/>
        </w:trPr>
        <w:tc>
          <w:tcPr>
            <w:tcBorders>
              <w:bottom w:color="4d355a" w:space="0" w:sz="4" w:val="single"/>
            </w:tcBorders>
            <w:shd w:fill="4d355a" w:val="clear"/>
            <w:vAlign w:val="center"/>
          </w:tcPr>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rPr>
            </w:pPr>
            <w:r w:rsidDel="00000000" w:rsidR="00000000" w:rsidRPr="00000000">
              <w:rPr>
                <w:rFonts w:ascii="Calibri" w:cs="Calibri" w:eastAsia="Calibri" w:hAnsi="Calibri"/>
                <w:color w:val="ffffff"/>
                <w:rtl w:val="0"/>
              </w:rPr>
              <w:t xml:space="preserve">Ausgabeformatierung</w:t>
            </w:r>
            <w:r w:rsidDel="00000000" w:rsidR="00000000" w:rsidRPr="00000000">
              <w:rPr>
                <w:rtl w:val="0"/>
              </w:rPr>
            </w:r>
          </w:p>
        </w:tc>
      </w:tr>
      <w:tr>
        <w:trPr>
          <w:cantSplit w:val="0"/>
          <w:trHeight w:val="1215" w:hRule="atLeast"/>
          <w:tblHeader w:val="0"/>
        </w:trPr>
        <w:tc>
          <w:tcPr>
            <w:tcBorders>
              <w:top w:color="4d355a" w:space="0" w:sz="4" w:val="single"/>
              <w:left w:color="4d355a" w:space="0" w:sz="4" w:val="single"/>
              <w:bottom w:color="4d355a" w:space="0" w:sz="4" w:val="single"/>
              <w:right w:color="4d355a" w:space="0" w:sz="4" w:val="single"/>
            </w:tcBorders>
            <w:shd w:fill="auto" w:val="clear"/>
            <w:vAlign w:val="center"/>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Einen Wert in Python auszugeben, ist ziemlich einfach. Eigentlich hast du es schon längst getan.</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In Python gibt es zwei Arten von Ausgaben. Sie sind:</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Funktionaler Output</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2.00000000000003"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Konsolenausgabe</w:t>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Funktionaler Output</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b w:val="1"/>
                <w:rtl w:val="0"/>
              </w:rPr>
              <w:t xml:space="preserve">return </w:t>
            </w:r>
            <w:r w:rsidDel="00000000" w:rsidR="00000000" w:rsidRPr="00000000">
              <w:rPr>
                <w:rFonts w:ascii="Calibri" w:cs="Calibri" w:eastAsia="Calibri" w:hAnsi="Calibri"/>
                <w:rtl w:val="0"/>
              </w:rPr>
              <w:t xml:space="preserve">ist eine Funktionsausgabe. Das bedeutet, dass die Rückgabe verwendet wird, um einen Wert an eine Funktion auszugeben.</w:t>
            </w:r>
          </w:p>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Konsolenausgabe</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print() ist eine Konsolenausgabe. Sie wird verwendet, um einen Wert auf der Konsole anzuzeigen.</w:t>
            </w:r>
          </w:p>
        </w:tc>
      </w:tr>
    </w:tbl>
    <w:p w:rsidR="00000000" w:rsidDel="00000000" w:rsidP="00000000" w:rsidRDefault="00000000" w:rsidRPr="00000000" w14:paraId="0000001A">
      <w:pPr>
        <w:rPr>
          <w:rFonts w:ascii="Inconsolata" w:cs="Inconsolata" w:eastAsia="Inconsolata" w:hAnsi="Inconsolata"/>
          <w:color w:val="c678dd"/>
          <w:sz w:val="21"/>
          <w:szCs w:val="21"/>
          <w:shd w:fill="383b40" w:val="clear"/>
        </w:rPr>
      </w:pPr>
      <w:r w:rsidDel="00000000" w:rsidR="00000000" w:rsidRPr="00000000">
        <w:rPr>
          <w:rtl w:val="0"/>
        </w:rPr>
      </w:r>
    </w:p>
    <w:p w:rsidR="00000000" w:rsidDel="00000000" w:rsidP="00000000" w:rsidRDefault="00000000" w:rsidRPr="00000000" w14:paraId="0000001B">
      <w:pPr>
        <w:rPr>
          <w:rFonts w:ascii="Inconsolata" w:cs="Inconsolata" w:eastAsia="Inconsolata" w:hAnsi="Inconsolata"/>
          <w:color w:val="c678dd"/>
          <w:sz w:val="21"/>
          <w:szCs w:val="21"/>
          <w:shd w:fill="383b40" w:val="clear"/>
        </w:rPr>
      </w:pPr>
      <w:r w:rsidDel="00000000" w:rsidR="00000000" w:rsidRPr="00000000">
        <w:br w:type="page"/>
      </w:r>
      <w:r w:rsidDel="00000000" w:rsidR="00000000" w:rsidRPr="00000000">
        <w:rPr>
          <w:rtl w:val="0"/>
        </w:rPr>
      </w:r>
    </w:p>
    <w:tbl>
      <w:tblPr>
        <w:tblStyle w:val="Table3"/>
        <w:tblW w:w="9084.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84"/>
        <w:tblGridChange w:id="0">
          <w:tblGrid>
            <w:gridCol w:w="9084"/>
          </w:tblGrid>
        </w:tblGridChange>
      </w:tblGrid>
      <w:tr>
        <w:trPr>
          <w:cantSplit w:val="0"/>
          <w:trHeight w:val="566" w:hRule="atLeast"/>
          <w:tblHeader w:val="0"/>
        </w:trPr>
        <w:tc>
          <w:tcPr>
            <w:tcBorders>
              <w:bottom w:color="4d355a" w:space="0" w:sz="4" w:val="single"/>
            </w:tcBorders>
            <w:shd w:fill="4d355a" w:val="clear"/>
            <w:vAlign w:val="center"/>
          </w:tcPr>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b w:val="0"/>
                <w:rtl w:val="0"/>
              </w:rPr>
              <w:t xml:space="preserve">Anzeige</w:t>
            </w:r>
            <w:r w:rsidDel="00000000" w:rsidR="00000000" w:rsidRPr="00000000">
              <w:rPr>
                <w:rtl w:val="0"/>
              </w:rPr>
            </w:r>
          </w:p>
        </w:tc>
      </w:tr>
      <w:tr>
        <w:trPr>
          <w:cantSplit w:val="0"/>
          <w:trHeight w:val="652" w:hRule="atLeast"/>
          <w:tblHeader w:val="0"/>
        </w:trPr>
        <w:tc>
          <w:tcPr>
            <w:tcBorders>
              <w:top w:color="4d355a" w:space="0" w:sz="4" w:val="single"/>
              <w:left w:color="4d355a" w:space="0" w:sz="4" w:val="single"/>
              <w:bottom w:color="4d355a" w:space="0" w:sz="4" w:val="single"/>
              <w:right w:color="4d355a" w:space="0" w:sz="4" w:val="single"/>
            </w:tcBorders>
            <w:shd w:fill="auto" w:val="clear"/>
            <w:vAlign w:val="center"/>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b w:val="0"/>
                <w:rtl w:val="0"/>
              </w:rPr>
              <w:t xml:space="preserve">Es ist wichtig, dass du anzeigst, wie viel Energie dein Roboter zur Verfügung hat. Schreibe einen Code, der dem Benutzer anzeigt, wie viel Energie verfügbar ist (du kannst einen zufälligen Wert wählen).</w:t>
            </w:r>
            <w:r w:rsidDel="00000000" w:rsidR="00000000" w:rsidRPr="00000000">
              <w:rPr>
                <w:rtl w:val="0"/>
              </w:rPr>
            </w:r>
          </w:p>
        </w:tc>
      </w:tr>
      <w:tr>
        <w:trPr>
          <w:cantSplit w:val="0"/>
          <w:trHeight w:val="1581" w:hRule="atLeast"/>
          <w:tblHeader w:val="0"/>
        </w:trPr>
        <w:tc>
          <w:tcPr>
            <w:tcBorders>
              <w:top w:color="4d355a" w:space="0" w:sz="4" w:val="single"/>
              <w:left w:color="4d355a" w:space="0" w:sz="4" w:val="single"/>
              <w:bottom w:color="4d355a" w:space="0" w:sz="4" w:val="single"/>
              <w:right w:color="4d355a" w:space="0" w:sz="4" w:val="single"/>
            </w:tcBorders>
            <w:shd w:fill="d9d9d9" w:val="clear"/>
            <w:vAlign w:val="center"/>
          </w:tcPr>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tbl>
      <w:tblPr>
        <w:tblStyle w:val="Table4"/>
        <w:tblW w:w="9084.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9084"/>
        <w:tblGridChange w:id="0">
          <w:tblGrid>
            <w:gridCol w:w="9084"/>
          </w:tblGrid>
        </w:tblGridChange>
      </w:tblGrid>
      <w:tr>
        <w:trPr>
          <w:cantSplit w:val="0"/>
          <w:trHeight w:val="566" w:hRule="atLeast"/>
          <w:tblHeader w:val="0"/>
        </w:trPr>
        <w:tc>
          <w:tcPr>
            <w:tcBorders>
              <w:bottom w:color="4d355a" w:space="0" w:sz="4" w:val="single"/>
            </w:tcBorders>
            <w:shd w:fill="4d355a" w:val="clear"/>
            <w:vAlign w:val="center"/>
          </w:tcPr>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after="120" w:lineRule="auto"/>
              <w:ind w:left="720" w:hanging="360"/>
              <w:rPr>
                <w:rFonts w:ascii="Calibri" w:cs="Calibri" w:eastAsia="Calibri" w:hAnsi="Calibri"/>
              </w:rPr>
            </w:pPr>
            <w:r w:rsidDel="00000000" w:rsidR="00000000" w:rsidRPr="00000000">
              <w:rPr>
                <w:rFonts w:ascii="Calibri" w:cs="Calibri" w:eastAsia="Calibri" w:hAnsi="Calibri"/>
                <w:color w:val="ffffff"/>
                <w:rtl w:val="0"/>
              </w:rPr>
              <w:t xml:space="preserve">Ausgabeformatierung</w:t>
            </w:r>
            <w:r w:rsidDel="00000000" w:rsidR="00000000" w:rsidRPr="00000000">
              <w:rPr>
                <w:rtl w:val="0"/>
              </w:rPr>
            </w:r>
          </w:p>
        </w:tc>
      </w:tr>
      <w:tr>
        <w:trPr>
          <w:cantSplit w:val="0"/>
          <w:trHeight w:val="1215" w:hRule="atLeast"/>
          <w:tblHeader w:val="0"/>
        </w:trPr>
        <w:tc>
          <w:tcPr>
            <w:tcBorders>
              <w:top w:color="4d355a" w:space="0" w:sz="4" w:val="single"/>
              <w:left w:color="4d355a" w:space="0" w:sz="4" w:val="single"/>
              <w:bottom w:color="4d355a" w:space="0" w:sz="4" w:val="single"/>
              <w:right w:color="4d355a" w:space="0" w:sz="4" w:val="single"/>
            </w:tcBorders>
            <w:shd w:fill="auto" w:val="clear"/>
            <w:vAlign w:val="center"/>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In Python kannst du Benutzereingaben mit der Funktion input() entgegennehmen. In ihr kannst du ein Argument einer Anweisung übergeben.</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Zum Beispiel,</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name = input("Geben Sie Ihren Namen ein: ")</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Du wirst aufgefordert, deinen Namen einzugeben. Was du dann eingibst, wird als Variablenname gespeichert.</w:t>
            </w:r>
          </w:p>
        </w:tc>
      </w:tr>
    </w:tbl>
    <w:p w:rsidR="00000000" w:rsidDel="00000000" w:rsidP="00000000" w:rsidRDefault="00000000" w:rsidRPr="00000000" w14:paraId="00000025">
      <w:pPr>
        <w:rPr/>
      </w:pPr>
      <w:r w:rsidDel="00000000" w:rsidR="00000000" w:rsidRPr="00000000">
        <w:rPr>
          <w:rtl w:val="0"/>
        </w:rPr>
      </w:r>
    </w:p>
    <w:tbl>
      <w:tblPr>
        <w:tblStyle w:val="Table5"/>
        <w:tblW w:w="9084.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84"/>
        <w:tblGridChange w:id="0">
          <w:tblGrid>
            <w:gridCol w:w="9084"/>
          </w:tblGrid>
        </w:tblGridChange>
      </w:tblGrid>
      <w:tr>
        <w:trPr>
          <w:cantSplit w:val="0"/>
          <w:trHeight w:val="566" w:hRule="atLeast"/>
          <w:tblHeader w:val="0"/>
        </w:trPr>
        <w:tc>
          <w:tcPr>
            <w:tcBorders>
              <w:bottom w:color="4d355a" w:space="0" w:sz="4" w:val="single"/>
            </w:tcBorders>
            <w:shd w:fill="4d355a" w:val="clear"/>
            <w:vAlign w:val="center"/>
          </w:tcPr>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b w:val="0"/>
                <w:rtl w:val="0"/>
              </w:rPr>
              <w:t xml:space="preserve">Anzeige</w:t>
            </w:r>
            <w:r w:rsidDel="00000000" w:rsidR="00000000" w:rsidRPr="00000000">
              <w:rPr>
                <w:rtl w:val="0"/>
              </w:rPr>
            </w:r>
          </w:p>
        </w:tc>
      </w:tr>
      <w:tr>
        <w:trPr>
          <w:cantSplit w:val="0"/>
          <w:trHeight w:val="652" w:hRule="atLeast"/>
          <w:tblHeader w:val="0"/>
        </w:trPr>
        <w:tc>
          <w:tcPr>
            <w:tcBorders>
              <w:top w:color="4d355a" w:space="0" w:sz="4" w:val="single"/>
              <w:left w:color="4d355a" w:space="0" w:sz="4" w:val="single"/>
              <w:bottom w:color="4d355a" w:space="0" w:sz="4" w:val="single"/>
              <w:right w:color="4d355a" w:space="0" w:sz="4" w:val="single"/>
            </w:tcBorders>
            <w:shd w:fill="auto" w:val="clear"/>
            <w:vAlign w:val="center"/>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b w:val="0"/>
                <w:rtl w:val="0"/>
              </w:rPr>
              <w:t xml:space="preserve">Schreibe einen Code, der den Benutzer nach dem Namen seines Roboters fragt und dann eine Nachricht mit diesem Namen zurückschreibt.</w:t>
            </w:r>
            <w:r w:rsidDel="00000000" w:rsidR="00000000" w:rsidRPr="00000000">
              <w:rPr>
                <w:rtl w:val="0"/>
              </w:rPr>
            </w:r>
          </w:p>
        </w:tc>
      </w:tr>
      <w:tr>
        <w:trPr>
          <w:cantSplit w:val="0"/>
          <w:trHeight w:val="1581" w:hRule="atLeast"/>
          <w:tblHeader w:val="0"/>
        </w:trPr>
        <w:tc>
          <w:tcPr>
            <w:tcBorders>
              <w:top w:color="4d355a" w:space="0" w:sz="4" w:val="single"/>
              <w:left w:color="4d355a" w:space="0" w:sz="4" w:val="single"/>
              <w:bottom w:color="4d355a" w:space="0" w:sz="4" w:val="single"/>
              <w:right w:color="4d355a" w:space="0" w:sz="4" w:val="single"/>
            </w:tcBorders>
            <w:shd w:fill="d9d9d9" w:val="clear"/>
            <w:vAlign w:val="center"/>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tbl>
      <w:tblPr>
        <w:tblStyle w:val="Table6"/>
        <w:tblW w:w="9084.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84"/>
        <w:tblGridChange w:id="0">
          <w:tblGrid>
            <w:gridCol w:w="9084"/>
          </w:tblGrid>
        </w:tblGridChange>
      </w:tblGrid>
      <w:tr>
        <w:trPr>
          <w:cantSplit w:val="0"/>
          <w:trHeight w:val="566" w:hRule="atLeast"/>
          <w:tblHeader w:val="0"/>
        </w:trPr>
        <w:tc>
          <w:tcPr>
            <w:tcBorders>
              <w:top w:color="4d355a" w:space="0" w:sz="4" w:val="single"/>
              <w:left w:color="4d355a" w:space="0" w:sz="4" w:val="single"/>
              <w:bottom w:color="4d355a" w:space="0" w:sz="4" w:val="single"/>
              <w:right w:color="4d355a" w:space="0" w:sz="4" w:val="single"/>
            </w:tcBorders>
            <w:shd w:fill="4d355a" w:val="clear"/>
            <w:vAlign w:val="center"/>
          </w:tcPr>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pacing w:after="160" w:lineRule="auto"/>
              <w:ind w:left="720" w:hanging="360"/>
              <w:rPr/>
            </w:pPr>
            <w:r w:rsidDel="00000000" w:rsidR="00000000" w:rsidRPr="00000000">
              <w:rPr>
                <w:color w:val="ffffff"/>
                <w:rtl w:val="0"/>
              </w:rPr>
              <w:t xml:space="preserve">Herausforderung Kodierung</w:t>
            </w:r>
            <w:r w:rsidDel="00000000" w:rsidR="00000000" w:rsidRPr="00000000">
              <w:rPr>
                <w:rtl w:val="0"/>
              </w:rPr>
            </w:r>
          </w:p>
        </w:tc>
      </w:tr>
      <w:tr>
        <w:trPr>
          <w:cantSplit w:val="0"/>
          <w:trHeight w:val="691" w:hRule="atLeast"/>
          <w:tblHeader w:val="0"/>
        </w:trPr>
        <w:tc>
          <w:tcPr>
            <w:tcBorders>
              <w:top w:color="4d355a" w:space="0" w:sz="4" w:val="single"/>
              <w:left w:color="4d355a" w:space="0" w:sz="4" w:val="single"/>
              <w:bottom w:color="4d355a" w:space="0" w:sz="4" w:val="single"/>
              <w:right w:color="4d355a" w:space="0" w:sz="4" w:val="single"/>
            </w:tcBorders>
            <w:shd w:fill="auto" w:val="clear"/>
            <w:vAlign w:val="center"/>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b w:val="0"/>
                <w:rtl w:val="0"/>
              </w:rPr>
              <w:t xml:space="preserve">Nimm an, dass dein Roboter für jede Runde, an der er teilnimmt, 15% seiner Batterie verliert.   Schreibe also ein Programm, das berechnet, wie viel Energie für die vom Benutzer eingegebenen Werte verbraucht wird.    </w:t>
            </w:r>
            <w:r w:rsidDel="00000000" w:rsidR="00000000" w:rsidRPr="00000000">
              <w:rPr>
                <w:rtl w:val="0"/>
              </w:rPr>
            </w:r>
          </w:p>
        </w:tc>
      </w:tr>
      <w:tr>
        <w:trPr>
          <w:cantSplit w:val="0"/>
          <w:trHeight w:val="1653" w:hRule="atLeast"/>
          <w:tblHeader w:val="0"/>
        </w:trPr>
        <w:tc>
          <w:tcPr>
            <w:tcBorders>
              <w:top w:color="4d355a" w:space="0" w:sz="4" w:val="single"/>
              <w:left w:color="4d355a" w:space="0" w:sz="4" w:val="single"/>
              <w:bottom w:color="4d355a" w:space="0" w:sz="4" w:val="single"/>
              <w:right w:color="4d355a" w:space="0" w:sz="4" w:val="single"/>
            </w:tcBorders>
            <w:shd w:fill="d9d9d9" w:val="clear"/>
            <w:vAlign w:val="center"/>
          </w:tcPr>
          <w:p w:rsidR="00000000" w:rsidDel="00000000" w:rsidP="00000000" w:rsidRDefault="00000000" w:rsidRPr="00000000" w14:paraId="0000002C">
            <w:pPr>
              <w:spacing w:after="120" w:lineRule="auto"/>
              <w:rPr>
                <w:b w:val="0"/>
                <w:color w:val="9933ff"/>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ec5cb3" w:val="clear"/>
        <w:tabs>
          <w:tab w:val="left" w:leader="none" w:pos="3615"/>
          <w:tab w:val="center" w:leader="none" w:pos="4535"/>
          <w:tab w:val="left" w:leader="none" w:pos="3615"/>
          <w:tab w:val="center" w:leader="none" w:pos="4535"/>
        </w:tabs>
        <w:spacing w:after="120" w:before="240" w:line="240" w:lineRule="auto"/>
        <w:ind w:left="0" w:right="0" w:firstLine="0"/>
        <w:jc w:val="center"/>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BEWERTUNG</w:t>
      </w:r>
    </w:p>
    <w:p w:rsidR="00000000" w:rsidDel="00000000" w:rsidP="00000000" w:rsidRDefault="00000000" w:rsidRPr="00000000" w14:paraId="0000002F">
      <w:pPr>
        <w:rPr>
          <w:i w:val="1"/>
          <w:sz w:val="18"/>
          <w:szCs w:val="18"/>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Bitte gib uns dein Feedback und deine Bewertung zu dieser Aktivität.</w:t>
      </w:r>
    </w:p>
    <w:tbl>
      <w:tblPr>
        <w:tblStyle w:val="Table7"/>
        <w:tblW w:w="9084.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9084"/>
        <w:tblGridChange w:id="0">
          <w:tblGrid>
            <w:gridCol w:w="9084"/>
          </w:tblGrid>
        </w:tblGridChange>
      </w:tblGrid>
      <w:tr>
        <w:trPr>
          <w:cantSplit w:val="0"/>
          <w:trHeight w:val="4103" w:hRule="atLeast"/>
          <w:tblHeader w:val="0"/>
        </w:trPr>
        <w:tc>
          <w:tcPr>
            <w:tcBorders>
              <w:top w:color="4d355a" w:space="0" w:sz="4" w:val="single"/>
              <w:left w:color="4d355a" w:space="0" w:sz="4" w:val="single"/>
              <w:bottom w:color="4d355a" w:space="0" w:sz="4" w:val="single"/>
              <w:right w:color="4d355a" w:space="0" w:sz="4" w:val="single"/>
            </w:tcBorders>
            <w:shd w:fill="d9d9d9" w:val="clear"/>
            <w:vAlign w:val="center"/>
          </w:tcPr>
          <w:p w:rsidR="00000000" w:rsidDel="00000000" w:rsidP="00000000" w:rsidRDefault="00000000" w:rsidRPr="00000000" w14:paraId="00000031">
            <w:pPr>
              <w:spacing w:after="120" w:lineRule="auto"/>
              <w:rPr/>
            </w:pPr>
            <w:r w:rsidDel="00000000" w:rsidR="00000000" w:rsidRPr="00000000">
              <w:rPr>
                <w:rtl w:val="0"/>
              </w:rPr>
            </w:r>
          </w:p>
        </w:tc>
      </w:tr>
    </w:tbl>
    <w:p w:rsidR="00000000" w:rsidDel="00000000" w:rsidP="00000000" w:rsidRDefault="00000000" w:rsidRPr="00000000" w14:paraId="00000032">
      <w:pPr>
        <w:spacing w:after="120" w:lineRule="auto"/>
        <w:rPr>
          <w:color w:val="ffffff"/>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985"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Inconsolat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color w:val="ffff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3"/>
      <w:numFmt w:val="decimal"/>
      <w:lvlText w:val="%1-"/>
      <w:lvlJc w:val="left"/>
      <w:pPr>
        <w:ind w:left="720" w:hanging="360"/>
      </w:pPr>
      <w:rPr>
        <w:b w:val="1"/>
        <w:color w:val="ffff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hd w:fill="ec5cb3" w:val="clear"/>
      <w:tabs>
        <w:tab w:val="left" w:leader="none" w:pos="3615"/>
        <w:tab w:val="center" w:leader="none" w:pos="4535"/>
      </w:tabs>
      <w:spacing w:after="120" w:before="240" w:line="240" w:lineRule="auto"/>
      <w:jc w:val="both"/>
    </w:pPr>
    <w:rPr>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line="240" w:lineRule="auto"/>
      <w:jc w:val="center"/>
    </w:pPr>
    <w:rPr>
      <w:b w:val="1"/>
      <w:i w:val="1"/>
      <w:color w:val="31b975"/>
      <w:sz w:val="44"/>
      <w:szCs w:val="4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both"/>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jc w:val="both"/>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jc w:val="both"/>
    </w:pPr>
    <w:rPr>
      <w:rFonts w:ascii="Arial" w:cs="Arial" w:eastAsia="Arial" w:hAnsi="Arial"/>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4">
    <w:basedOn w:val="TableNormal"/>
    <w:pPr>
      <w:spacing w:after="0" w:line="240" w:lineRule="auto"/>
      <w:jc w:val="both"/>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jc w:val="both"/>
    </w:pPr>
    <w:rPr>
      <w:rFonts w:ascii="Arial" w:cs="Arial" w:eastAsia="Arial" w:hAnsi="Arial"/>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6">
    <w:basedOn w:val="TableNormal"/>
    <w:pPr>
      <w:spacing w:after="0" w:line="240" w:lineRule="auto"/>
      <w:jc w:val="both"/>
    </w:pPr>
    <w:rPr>
      <w:rFonts w:ascii="Arial" w:cs="Arial" w:eastAsia="Arial" w:hAnsi="Arial"/>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 w:type="table" w:styleId="Table7">
    <w:basedOn w:val="TableNormal"/>
    <w:pPr>
      <w:spacing w:after="0" w:line="240" w:lineRule="auto"/>
      <w:jc w:val="both"/>
    </w:pPr>
    <w:rPr>
      <w:rFonts w:ascii="Arial" w:cs="Arial" w:eastAsia="Arial" w:hAnsi="Arial"/>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Inconsolata-regular.ttf"/><Relationship Id="rId2" Type="http://schemas.openxmlformats.org/officeDocument/2006/relationships/font" Target="fonts/Inconsolat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