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F185" w14:textId="77777777" w:rsidR="00C102FB" w:rsidRDefault="00C102FB">
      <w:pPr>
        <w:pBdr>
          <w:top w:val="nil"/>
          <w:left w:val="nil"/>
          <w:bottom w:val="nil"/>
          <w:right w:val="nil"/>
          <w:between w:val="nil"/>
        </w:pBdr>
        <w:spacing w:after="120" w:line="240" w:lineRule="auto"/>
        <w:jc w:val="center"/>
        <w:rPr>
          <w:b/>
          <w:color w:val="4D355A"/>
          <w:sz w:val="44"/>
          <w:szCs w:val="44"/>
        </w:rPr>
      </w:pPr>
    </w:p>
    <w:p w14:paraId="213653A9" w14:textId="77777777" w:rsidR="00C102FB" w:rsidRDefault="00000000">
      <w:pPr>
        <w:pBdr>
          <w:top w:val="nil"/>
          <w:left w:val="nil"/>
          <w:bottom w:val="nil"/>
          <w:right w:val="nil"/>
          <w:between w:val="nil"/>
        </w:pBdr>
        <w:spacing w:after="120" w:line="240" w:lineRule="auto"/>
        <w:jc w:val="center"/>
        <w:rPr>
          <w:b/>
          <w:color w:val="4D355A"/>
          <w:sz w:val="44"/>
          <w:szCs w:val="44"/>
        </w:rPr>
      </w:pPr>
      <w:proofErr w:type="spellStart"/>
      <w:r>
        <w:rPr>
          <w:b/>
          <w:color w:val="4D355A"/>
          <w:sz w:val="44"/>
          <w:szCs w:val="44"/>
        </w:rPr>
        <w:t>RoboLocode</w:t>
      </w:r>
      <w:proofErr w:type="spellEnd"/>
      <w:r>
        <w:rPr>
          <w:b/>
          <w:color w:val="4D355A"/>
          <w:sz w:val="44"/>
          <w:szCs w:val="44"/>
        </w:rPr>
        <w:t xml:space="preserve"> in real life</w:t>
      </w:r>
    </w:p>
    <w:p w14:paraId="3C3433CA" w14:textId="77777777" w:rsidR="00C102FB" w:rsidRDefault="00000000">
      <w:pPr>
        <w:pBdr>
          <w:top w:val="nil"/>
          <w:left w:val="nil"/>
          <w:bottom w:val="nil"/>
          <w:right w:val="nil"/>
          <w:between w:val="nil"/>
        </w:pBdr>
        <w:spacing w:after="240" w:line="240" w:lineRule="auto"/>
        <w:jc w:val="center"/>
        <w:rPr>
          <w:b/>
          <w:i/>
          <w:color w:val="4D355A"/>
          <w:sz w:val="24"/>
          <w:szCs w:val="24"/>
        </w:rPr>
      </w:pPr>
      <w:r>
        <w:rPr>
          <w:b/>
          <w:i/>
          <w:color w:val="4D355A"/>
          <w:sz w:val="24"/>
          <w:szCs w:val="24"/>
        </w:rPr>
        <w:t>Learning Scenario</w:t>
      </w:r>
    </w:p>
    <w:p w14:paraId="39B3AB78" w14:textId="77777777" w:rsidR="00C102FB" w:rsidRDefault="00C102FB">
      <w:pPr>
        <w:pBdr>
          <w:top w:val="nil"/>
          <w:left w:val="nil"/>
          <w:bottom w:val="nil"/>
          <w:right w:val="nil"/>
          <w:between w:val="nil"/>
        </w:pBdr>
        <w:spacing w:after="240" w:line="240" w:lineRule="auto"/>
        <w:jc w:val="center"/>
        <w:rPr>
          <w:b/>
          <w:color w:val="4D355A"/>
          <w:sz w:val="24"/>
          <w:szCs w:val="24"/>
        </w:rPr>
      </w:pPr>
    </w:p>
    <w:p w14:paraId="3CC5E154" w14:textId="77777777" w:rsidR="00C102FB" w:rsidRPr="00D57171"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lang w:val="pt-PT"/>
        </w:rPr>
      </w:pPr>
      <w:r w:rsidRPr="00D57171">
        <w:rPr>
          <w:b/>
          <w:color w:val="FFFFFF"/>
          <w:sz w:val="28"/>
          <w:szCs w:val="28"/>
          <w:lang w:val="pt-PT"/>
        </w:rPr>
        <w:t>AUTHOR(S)</w:t>
      </w:r>
    </w:p>
    <w:p w14:paraId="0E6218FA" w14:textId="77777777" w:rsidR="00C102FB" w:rsidRPr="00D57171" w:rsidRDefault="00C102FB">
      <w:pPr>
        <w:keepNext/>
        <w:keepLines/>
        <w:pBdr>
          <w:top w:val="nil"/>
          <w:left w:val="nil"/>
          <w:bottom w:val="nil"/>
          <w:right w:val="nil"/>
          <w:between w:val="nil"/>
        </w:pBdr>
        <w:spacing w:before="40" w:after="0"/>
        <w:rPr>
          <w:color w:val="1F3863"/>
          <w:sz w:val="24"/>
          <w:szCs w:val="24"/>
          <w:lang w:val="pt-PT"/>
        </w:rPr>
      </w:pPr>
    </w:p>
    <w:p w14:paraId="6464F0E8" w14:textId="77777777" w:rsidR="00C102FB" w:rsidRPr="00D57171" w:rsidRDefault="00000000">
      <w:pPr>
        <w:keepNext/>
        <w:keepLines/>
        <w:pBdr>
          <w:top w:val="nil"/>
          <w:left w:val="nil"/>
          <w:bottom w:val="nil"/>
          <w:right w:val="nil"/>
          <w:between w:val="nil"/>
        </w:pBdr>
        <w:spacing w:before="40" w:after="0"/>
        <w:rPr>
          <w:color w:val="000000"/>
          <w:lang w:val="pt-PT"/>
        </w:rPr>
      </w:pPr>
      <w:r w:rsidRPr="00D57171">
        <w:rPr>
          <w:color w:val="000000"/>
          <w:lang w:val="pt-PT"/>
        </w:rPr>
        <w:t>Direção Regional de Educação, Madeira - Portugal</w:t>
      </w:r>
    </w:p>
    <w:p w14:paraId="0F7AD611" w14:textId="77777777" w:rsidR="00C102FB" w:rsidRPr="00D57171" w:rsidRDefault="00C102FB">
      <w:pPr>
        <w:rPr>
          <w:color w:val="4D355A"/>
          <w:lang w:val="pt-PT"/>
        </w:rPr>
      </w:pPr>
    </w:p>
    <w:p w14:paraId="7672FF39"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SUMMARY</w:t>
      </w:r>
    </w:p>
    <w:p w14:paraId="34B61EA0" w14:textId="77777777" w:rsidR="00C102FB" w:rsidRDefault="00C102FB"/>
    <w:p w14:paraId="49C1AFC6" w14:textId="77777777" w:rsidR="00C102FB" w:rsidRDefault="00000000">
      <w:r>
        <w:t xml:space="preserve">What if you could recreate </w:t>
      </w:r>
      <w:proofErr w:type="spellStart"/>
      <w:r>
        <w:t>RoboLocode</w:t>
      </w:r>
      <w:proofErr w:type="spellEnd"/>
      <w:r>
        <w:t xml:space="preserve"> in real life with real robots? Here is a hands-on activity!</w:t>
      </w:r>
    </w:p>
    <w:p w14:paraId="26811BFE" w14:textId="77777777" w:rsidR="00C102FB" w:rsidRDefault="00000000">
      <w:r>
        <w:t xml:space="preserve">This learning scenario bridges the virtual world with the real world by taking advantage of the LEGO Education SPIKE Prime Set to recreate the </w:t>
      </w:r>
      <w:proofErr w:type="spellStart"/>
      <w:r>
        <w:t>RoboLocode</w:t>
      </w:r>
      <w:proofErr w:type="spellEnd"/>
      <w:r>
        <w:t xml:space="preserve"> game.</w:t>
      </w:r>
    </w:p>
    <w:p w14:paraId="421BA9AD" w14:textId="77777777" w:rsidR="00C102FB" w:rsidRDefault="00000000">
      <w:r>
        <w:t>This is a great opportunity to involve learners into a fun, challenging and stimulating activity.</w:t>
      </w:r>
    </w:p>
    <w:p w14:paraId="3A4939D9" w14:textId="77777777" w:rsidR="00C102FB" w:rsidRDefault="00C102FB"/>
    <w:p w14:paraId="263D182B"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KEY ELEMENTS</w:t>
      </w:r>
    </w:p>
    <w:p w14:paraId="10D4F766" w14:textId="77777777" w:rsidR="00C102FB" w:rsidRDefault="00C102FB">
      <w:pPr>
        <w:tabs>
          <w:tab w:val="left" w:pos="3615"/>
          <w:tab w:val="center" w:pos="4535"/>
        </w:tabs>
      </w:pPr>
    </w:p>
    <w:tbl>
      <w:tblPr>
        <w:tblStyle w:val="a1"/>
        <w:tblW w:w="9050" w:type="dxa"/>
        <w:jc w:val="center"/>
        <w:tblInd w:w="0" w:type="dxa"/>
        <w:tblBorders>
          <w:top w:val="single" w:sz="6" w:space="0" w:color="4D355A"/>
          <w:left w:val="single" w:sz="6" w:space="0" w:color="4D355A"/>
          <w:bottom w:val="single" w:sz="6" w:space="0" w:color="4D355A"/>
          <w:right w:val="single" w:sz="6" w:space="0" w:color="4D355A"/>
          <w:insideH w:val="single" w:sz="6" w:space="0" w:color="4D355A"/>
          <w:insideV w:val="single" w:sz="6" w:space="0" w:color="4D355A"/>
        </w:tblBorders>
        <w:tblLayout w:type="fixed"/>
        <w:tblLook w:val="04A0" w:firstRow="1" w:lastRow="0" w:firstColumn="1" w:lastColumn="0" w:noHBand="0" w:noVBand="1"/>
      </w:tblPr>
      <w:tblGrid>
        <w:gridCol w:w="1779"/>
        <w:gridCol w:w="7271"/>
      </w:tblGrid>
      <w:tr w:rsidR="00C102FB" w14:paraId="5963CA20" w14:textId="77777777" w:rsidTr="00C102FB">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6" w:space="0" w:color="4D355A"/>
              <w:left w:val="single" w:sz="6" w:space="0" w:color="4D355A"/>
              <w:bottom w:val="single" w:sz="6" w:space="0" w:color="4D355A"/>
              <w:right w:val="single" w:sz="6" w:space="0" w:color="4D355A"/>
            </w:tcBorders>
            <w:shd w:val="clear" w:color="auto" w:fill="4D355A"/>
            <w:vAlign w:val="center"/>
          </w:tcPr>
          <w:p w14:paraId="5523CC5C" w14:textId="77777777" w:rsidR="00C102FB" w:rsidRDefault="00000000">
            <w:pPr>
              <w:jc w:val="center"/>
              <w:rPr>
                <w:rFonts w:ascii="Calibri" w:eastAsia="Calibri" w:hAnsi="Calibri" w:cs="Calibri"/>
              </w:rPr>
            </w:pPr>
            <w:r>
              <w:rPr>
                <w:rFonts w:ascii="Calibri" w:eastAsia="Calibri" w:hAnsi="Calibri" w:cs="Calibri"/>
              </w:rPr>
              <w:t>OVERVIEW</w:t>
            </w:r>
          </w:p>
        </w:tc>
      </w:tr>
      <w:tr w:rsidR="00C102FB" w14:paraId="6A86FC2F" w14:textId="77777777" w:rsidTr="00C102FB">
        <w:trPr>
          <w:cnfStyle w:val="000000100000" w:firstRow="0" w:lastRow="0" w:firstColumn="0" w:lastColumn="0" w:oddVBand="0" w:evenVBand="0" w:oddHBand="1"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44E0C42" w14:textId="77777777" w:rsidR="00C102FB" w:rsidRDefault="00000000">
            <w:pPr>
              <w:jc w:val="right"/>
              <w:rPr>
                <w:rFonts w:ascii="Calibri" w:eastAsia="Calibri" w:hAnsi="Calibri" w:cs="Calibri"/>
              </w:rPr>
            </w:pPr>
            <w:r>
              <w:rPr>
                <w:rFonts w:ascii="Calibri" w:eastAsia="Calibri" w:hAnsi="Calibri" w:cs="Calibri"/>
              </w:rPr>
              <w:t>Subjects</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213929A1"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ICT</w:t>
            </w:r>
          </w:p>
          <w:p w14:paraId="28FEBD50"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Programming</w:t>
            </w:r>
          </w:p>
          <w:p w14:paraId="4FB165E7"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Robotics</w:t>
            </w:r>
          </w:p>
          <w:p w14:paraId="639F1F77"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Computational thinking</w:t>
            </w:r>
          </w:p>
        </w:tc>
      </w:tr>
      <w:tr w:rsidR="00C102FB" w14:paraId="5DF6C035" w14:textId="77777777" w:rsidTr="00C102FB">
        <w:trPr>
          <w:trHeight w:val="105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57857CC0" w14:textId="77777777" w:rsidR="00C102FB" w:rsidRDefault="00000000">
            <w:pPr>
              <w:jc w:val="right"/>
              <w:rPr>
                <w:rFonts w:ascii="Calibri" w:eastAsia="Calibri" w:hAnsi="Calibri" w:cs="Calibri"/>
              </w:rPr>
            </w:pPr>
            <w:r>
              <w:rPr>
                <w:rFonts w:ascii="Calibri" w:eastAsia="Calibri" w:hAnsi="Calibri" w:cs="Calibri"/>
              </w:rPr>
              <w:t>What is going to be done</w:t>
            </w:r>
          </w:p>
        </w:tc>
        <w:tc>
          <w:tcPr>
            <w:tcW w:w="7271" w:type="dxa"/>
            <w:tcBorders>
              <w:top w:val="single" w:sz="6" w:space="0" w:color="4D355A"/>
              <w:left w:val="single" w:sz="6" w:space="0" w:color="4D355A"/>
              <w:bottom w:val="single" w:sz="6" w:space="0" w:color="4D355A"/>
              <w:right w:val="single" w:sz="6" w:space="0" w:color="4D355A"/>
            </w:tcBorders>
            <w:vAlign w:val="center"/>
          </w:tcPr>
          <w:p w14:paraId="370FBE3F" w14:textId="77777777" w:rsidR="00C102FB"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Recreate the </w:t>
            </w:r>
            <w:proofErr w:type="spellStart"/>
            <w:r>
              <w:rPr>
                <w:rFonts w:ascii="Calibri" w:eastAsia="Calibri" w:hAnsi="Calibri" w:cs="Calibri"/>
              </w:rPr>
              <w:t>RoboLocode</w:t>
            </w:r>
            <w:proofErr w:type="spellEnd"/>
            <w:r>
              <w:rPr>
                <w:rFonts w:ascii="Calibri" w:eastAsia="Calibri" w:hAnsi="Calibri" w:cs="Calibri"/>
              </w:rPr>
              <w:t xml:space="preserve"> game experience in real life.</w:t>
            </w:r>
          </w:p>
          <w:p w14:paraId="72025153" w14:textId="77777777" w:rsidR="00C102FB"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Demonstrate how the knowledge learned in the app can be transferred to a real situation using the LEGO Education SPIKE Prime Set. </w:t>
            </w:r>
          </w:p>
        </w:tc>
      </w:tr>
      <w:tr w:rsidR="00C102FB" w14:paraId="18869B49" w14:textId="77777777" w:rsidTr="00C102FB">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5E389030" w14:textId="77777777" w:rsidR="00C102FB" w:rsidRDefault="00000000">
            <w:pPr>
              <w:jc w:val="right"/>
              <w:rPr>
                <w:rFonts w:ascii="Calibri" w:eastAsia="Calibri" w:hAnsi="Calibri" w:cs="Calibri"/>
              </w:rPr>
            </w:pPr>
            <w:r>
              <w:rPr>
                <w:rFonts w:ascii="Calibri" w:eastAsia="Calibri" w:hAnsi="Calibri" w:cs="Calibri"/>
              </w:rPr>
              <w:t>Target public</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3B006099"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Secondary education students (15 to 18 years old).</w:t>
            </w:r>
          </w:p>
        </w:tc>
      </w:tr>
      <w:tr w:rsidR="00C102FB" w14:paraId="7B541FEF" w14:textId="77777777" w:rsidTr="00C102FB">
        <w:trPr>
          <w:trHeight w:val="394"/>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7F0000DA" w14:textId="77777777" w:rsidR="00C102FB" w:rsidRDefault="00000000">
            <w:pPr>
              <w:jc w:val="right"/>
              <w:rPr>
                <w:rFonts w:ascii="Calibri" w:eastAsia="Calibri" w:hAnsi="Calibri" w:cs="Calibri"/>
              </w:rPr>
            </w:pPr>
            <w:r>
              <w:rPr>
                <w:rFonts w:ascii="Calibri" w:eastAsia="Calibri" w:hAnsi="Calibri" w:cs="Calibri"/>
              </w:rPr>
              <w:t>Preparation time</w:t>
            </w:r>
          </w:p>
        </w:tc>
        <w:tc>
          <w:tcPr>
            <w:tcW w:w="7271" w:type="dxa"/>
            <w:tcBorders>
              <w:top w:val="single" w:sz="6" w:space="0" w:color="4D355A"/>
              <w:left w:val="single" w:sz="6" w:space="0" w:color="4D355A"/>
              <w:bottom w:val="single" w:sz="6" w:space="0" w:color="4D355A"/>
              <w:right w:val="single" w:sz="6" w:space="0" w:color="4D355A"/>
            </w:tcBorders>
            <w:vAlign w:val="center"/>
          </w:tcPr>
          <w:p w14:paraId="3E2DBA62" w14:textId="77777777" w:rsidR="00C102FB"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 min</w:t>
            </w:r>
          </w:p>
        </w:tc>
      </w:tr>
      <w:tr w:rsidR="00C102FB" w14:paraId="244D98B7" w14:textId="77777777" w:rsidTr="00C102FB">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55A07F6" w14:textId="77777777" w:rsidR="00C102FB" w:rsidRDefault="00000000">
            <w:pPr>
              <w:jc w:val="right"/>
              <w:rPr>
                <w:rFonts w:ascii="Calibri" w:eastAsia="Calibri" w:hAnsi="Calibri" w:cs="Calibri"/>
              </w:rPr>
            </w:pPr>
            <w:r>
              <w:rPr>
                <w:rFonts w:ascii="Calibri" w:eastAsia="Calibri" w:hAnsi="Calibri" w:cs="Calibri"/>
              </w:rPr>
              <w:t>Teaching time</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49F05730"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2 sessions </w:t>
            </w:r>
            <w:proofErr w:type="gramStart"/>
            <w:r>
              <w:rPr>
                <w:rFonts w:ascii="Calibri" w:eastAsia="Calibri" w:hAnsi="Calibri" w:cs="Calibri"/>
              </w:rPr>
              <w:t>/  90</w:t>
            </w:r>
            <w:proofErr w:type="gramEnd"/>
            <w:r>
              <w:rPr>
                <w:rFonts w:ascii="Calibri" w:eastAsia="Calibri" w:hAnsi="Calibri" w:cs="Calibri"/>
              </w:rPr>
              <w:t xml:space="preserve"> min, each</w:t>
            </w:r>
          </w:p>
        </w:tc>
      </w:tr>
      <w:tr w:rsidR="00C102FB" w14:paraId="3FB91939" w14:textId="77777777" w:rsidTr="00C102FB">
        <w:trPr>
          <w:trHeight w:val="132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4FE87ADF" w14:textId="77777777" w:rsidR="00C102FB" w:rsidRDefault="00000000">
            <w:pPr>
              <w:jc w:val="right"/>
              <w:rPr>
                <w:rFonts w:ascii="Calibri" w:eastAsia="Calibri" w:hAnsi="Calibri" w:cs="Calibri"/>
              </w:rPr>
            </w:pPr>
            <w:r>
              <w:rPr>
                <w:rFonts w:ascii="Calibri" w:eastAsia="Calibri" w:hAnsi="Calibri" w:cs="Calibri"/>
              </w:rPr>
              <w:t xml:space="preserve">Where you can download this lesson </w:t>
            </w:r>
            <w:r>
              <w:rPr>
                <w:rFonts w:ascii="Calibri" w:eastAsia="Calibri" w:hAnsi="Calibri" w:cs="Calibri"/>
              </w:rPr>
              <w:br/>
              <w:t>(and more).</w:t>
            </w:r>
          </w:p>
        </w:tc>
        <w:tc>
          <w:tcPr>
            <w:tcW w:w="7271" w:type="dxa"/>
            <w:tcBorders>
              <w:top w:val="single" w:sz="6" w:space="0" w:color="4D355A"/>
              <w:left w:val="single" w:sz="6" w:space="0" w:color="4D355A"/>
              <w:bottom w:val="single" w:sz="6" w:space="0" w:color="4D355A"/>
              <w:right w:val="single" w:sz="6" w:space="0" w:color="4D355A"/>
            </w:tcBorders>
            <w:vAlign w:val="center"/>
          </w:tcPr>
          <w:p w14:paraId="24BEA769" w14:textId="77777777" w:rsidR="00C102FB"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RoboLocode</w:t>
            </w:r>
            <w:proofErr w:type="spellEnd"/>
            <w:r>
              <w:rPr>
                <w:rFonts w:ascii="Calibri" w:eastAsia="Calibri" w:hAnsi="Calibri" w:cs="Calibri"/>
              </w:rPr>
              <w:t xml:space="preserve"> Teaching Materials:</w:t>
            </w:r>
          </w:p>
          <w:p w14:paraId="41293E49" w14:textId="77777777" w:rsidR="00C102FB"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hyperlink r:id="rId7">
              <w:r>
                <w:rPr>
                  <w:rFonts w:ascii="Calibri" w:eastAsia="Calibri" w:hAnsi="Calibri" w:cs="Calibri"/>
                  <w:color w:val="0563C1"/>
                  <w:u w:val="single"/>
                </w:rPr>
                <w:t>https://teducativas.madeira.gov.pt/roboloco</w:t>
              </w:r>
            </w:hyperlink>
          </w:p>
          <w:p w14:paraId="664759DF" w14:textId="77777777" w:rsidR="00C102FB" w:rsidRDefault="00C102FB">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4FBAAB" w14:textId="77777777" w:rsidR="00C102FB"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LEGO Spike Programming Interface: </w:t>
            </w:r>
            <w:hyperlink r:id="rId8">
              <w:r>
                <w:rPr>
                  <w:rFonts w:ascii="Calibri" w:eastAsia="Calibri" w:hAnsi="Calibri" w:cs="Calibri"/>
                  <w:color w:val="0563C1"/>
                  <w:u w:val="single"/>
                </w:rPr>
                <w:t>https://education.lego.com/en-us/downloads/spike-app/software</w:t>
              </w:r>
            </w:hyperlink>
          </w:p>
        </w:tc>
      </w:tr>
      <w:tr w:rsidR="00C102FB" w14:paraId="51A81B4B" w14:textId="77777777" w:rsidTr="00C102FB">
        <w:trPr>
          <w:cnfStyle w:val="000000100000" w:firstRow="0" w:lastRow="0" w:firstColumn="0" w:lastColumn="0" w:oddVBand="0" w:evenVBand="0" w:oddHBand="1"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3B097726" w14:textId="77777777" w:rsidR="00C102FB" w:rsidRDefault="00000000">
            <w:pPr>
              <w:rPr>
                <w:rFonts w:ascii="Calibri" w:eastAsia="Calibri" w:hAnsi="Calibri" w:cs="Calibri"/>
              </w:rPr>
            </w:pPr>
            <w:r>
              <w:rPr>
                <w:rFonts w:ascii="Calibri" w:eastAsia="Calibri" w:hAnsi="Calibri" w:cs="Calibri"/>
              </w:rPr>
              <w:lastRenderedPageBreak/>
              <w:t>What you’ll need</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752CC5AB" w14:textId="77777777" w:rsidR="00C102FB"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Colored</w:t>
            </w:r>
            <w:proofErr w:type="spellEnd"/>
            <w:r>
              <w:rPr>
                <w:rFonts w:ascii="Calibri" w:eastAsia="Calibri" w:hAnsi="Calibri" w:cs="Calibri"/>
              </w:rPr>
              <w:t xml:space="preserve"> tape</w:t>
            </w:r>
          </w:p>
        </w:tc>
      </w:tr>
      <w:tr w:rsidR="00C102FB" w14:paraId="050A5881" w14:textId="77777777" w:rsidTr="00C102FB">
        <w:trPr>
          <w:trHeight w:val="106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392BF4EC" w14:textId="77777777" w:rsidR="00C102FB" w:rsidRDefault="00000000">
            <w:pPr>
              <w:jc w:val="right"/>
              <w:rPr>
                <w:rFonts w:ascii="Calibri" w:eastAsia="Calibri" w:hAnsi="Calibri" w:cs="Calibri"/>
              </w:rPr>
            </w:pPr>
            <w:r>
              <w:rPr>
                <w:rFonts w:ascii="Calibri" w:eastAsia="Calibri" w:hAnsi="Calibri" w:cs="Calibri"/>
              </w:rPr>
              <w:t>Resources used</w:t>
            </w:r>
          </w:p>
        </w:tc>
        <w:tc>
          <w:tcPr>
            <w:tcW w:w="7271" w:type="dxa"/>
            <w:tcBorders>
              <w:top w:val="single" w:sz="6" w:space="0" w:color="4D355A"/>
              <w:left w:val="single" w:sz="6" w:space="0" w:color="4D355A"/>
              <w:bottom w:val="single" w:sz="6" w:space="0" w:color="4D355A"/>
              <w:right w:val="single" w:sz="6" w:space="0" w:color="4D355A"/>
            </w:tcBorders>
            <w:vAlign w:val="center"/>
          </w:tcPr>
          <w:p w14:paraId="665FD20E" w14:textId="77777777" w:rsidR="00C102FB"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rPr>
            </w:pPr>
            <w:hyperlink r:id="rId9">
              <w:r>
                <w:rPr>
                  <w:rFonts w:ascii="Calibri" w:eastAsia="Calibri" w:hAnsi="Calibri" w:cs="Calibri"/>
                  <w:i/>
                  <w:color w:val="1155CC"/>
                  <w:u w:val="single"/>
                </w:rPr>
                <w:t>https://education.lego.com/en-us/product-resources/spike-prime/downloads/building-instructions</w:t>
              </w:r>
            </w:hyperlink>
            <w:r>
              <w:rPr>
                <w:rFonts w:ascii="Calibri" w:eastAsia="Calibri" w:hAnsi="Calibri" w:cs="Calibri"/>
                <w:i/>
              </w:rPr>
              <w:t xml:space="preserve"> </w:t>
            </w:r>
          </w:p>
        </w:tc>
      </w:tr>
    </w:tbl>
    <w:p w14:paraId="78F1F22D" w14:textId="77777777" w:rsidR="00C102FB" w:rsidRDefault="00C102FB"/>
    <w:p w14:paraId="74E493B8"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LESSON INTRODUCTION</w:t>
      </w:r>
    </w:p>
    <w:p w14:paraId="0003DEED" w14:textId="77777777" w:rsidR="00C102FB" w:rsidRDefault="00C102FB">
      <w:pPr>
        <w:rPr>
          <w:i/>
          <w:sz w:val="18"/>
          <w:szCs w:val="18"/>
        </w:rPr>
      </w:pPr>
    </w:p>
    <w:p w14:paraId="2F8BDEEC" w14:textId="77777777" w:rsidR="00C102FB" w:rsidRDefault="00000000">
      <w:r>
        <w:t>By the end of this lesson students should have built their own custom robot and have a basic robot capable of knocking their opponents off the track and being able to finish the race.</w:t>
      </w:r>
    </w:p>
    <w:p w14:paraId="23F3DFC0" w14:textId="77777777" w:rsidR="00C102FB" w:rsidRDefault="00C102FB">
      <w:pPr>
        <w:rPr>
          <w:i/>
          <w:sz w:val="18"/>
          <w:szCs w:val="18"/>
        </w:rPr>
      </w:pPr>
    </w:p>
    <w:p w14:paraId="5DDB8C26"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LESSON PLAN</w:t>
      </w:r>
    </w:p>
    <w:p w14:paraId="4A9C6343" w14:textId="77777777" w:rsidR="00C102FB" w:rsidRDefault="00C102FB">
      <w:pPr>
        <w:rPr>
          <w:i/>
          <w:sz w:val="18"/>
          <w:szCs w:val="18"/>
        </w:rPr>
      </w:pPr>
    </w:p>
    <w:tbl>
      <w:tblPr>
        <w:tblStyle w:val="a2"/>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C102FB" w14:paraId="3D2BFBC2" w14:textId="77777777" w:rsidTr="00C102FB">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6C98CE37" w14:textId="77777777" w:rsidR="00C102FB" w:rsidRDefault="00000000">
            <w:pPr>
              <w:spacing w:after="120"/>
              <w:jc w:val="left"/>
              <w:rPr>
                <w:rFonts w:ascii="Calibri" w:eastAsia="Calibri" w:hAnsi="Calibri" w:cs="Calibri"/>
              </w:rPr>
            </w:pPr>
            <w:r>
              <w:rPr>
                <w:rFonts w:ascii="Calibri" w:eastAsia="Calibri" w:hAnsi="Calibri" w:cs="Calibri"/>
              </w:rPr>
              <w:t>Introduction (15 min)</w:t>
            </w:r>
          </w:p>
        </w:tc>
      </w:tr>
      <w:tr w:rsidR="00C102FB" w14:paraId="09A3A050" w14:textId="77777777" w:rsidTr="00C102F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B660AFB" w14:textId="77777777" w:rsidR="00C102FB" w:rsidRDefault="00000000">
            <w:pPr>
              <w:rPr>
                <w:rFonts w:ascii="Calibri" w:eastAsia="Calibri" w:hAnsi="Calibri" w:cs="Calibri"/>
              </w:rPr>
            </w:pPr>
            <w:r>
              <w:rPr>
                <w:rFonts w:ascii="Calibri" w:eastAsia="Calibri" w:hAnsi="Calibri" w:cs="Calibri"/>
                <w:b w:val="0"/>
              </w:rPr>
              <w:t xml:space="preserve">Explain to your class the following challenge: to recreate the </w:t>
            </w:r>
            <w:proofErr w:type="spellStart"/>
            <w:r>
              <w:rPr>
                <w:rFonts w:ascii="Calibri" w:eastAsia="Calibri" w:hAnsi="Calibri" w:cs="Calibri"/>
                <w:b w:val="0"/>
              </w:rPr>
              <w:t>RoboLocode</w:t>
            </w:r>
            <w:proofErr w:type="spellEnd"/>
            <w:r>
              <w:rPr>
                <w:rFonts w:ascii="Calibri" w:eastAsia="Calibri" w:hAnsi="Calibri" w:cs="Calibri"/>
                <w:b w:val="0"/>
              </w:rPr>
              <w:t xml:space="preserve"> experience of racing in a well-defined track, trying to be the first to get to the finish while simultaneously dodging and knocking over your opponents.</w:t>
            </w:r>
          </w:p>
          <w:p w14:paraId="74C0204A" w14:textId="77777777" w:rsidR="00C102FB" w:rsidRDefault="00000000">
            <w:pPr>
              <w:rPr>
                <w:rFonts w:ascii="Calibri" w:eastAsia="Calibri" w:hAnsi="Calibri" w:cs="Calibri"/>
              </w:rPr>
            </w:pPr>
            <w:r>
              <w:rPr>
                <w:rFonts w:ascii="Calibri" w:eastAsia="Calibri" w:hAnsi="Calibri" w:cs="Calibri"/>
                <w:b w:val="0"/>
              </w:rPr>
              <w:t>The challenge will involve the creation of the track, robot and of course programming the robot.</w:t>
            </w:r>
          </w:p>
        </w:tc>
      </w:tr>
      <w:tr w:rsidR="00C102FB" w14:paraId="5959AC41" w14:textId="77777777" w:rsidTr="00C102FB">
        <w:trPr>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6549C00D" w14:textId="77777777" w:rsidR="00C102FB" w:rsidRDefault="00000000">
            <w:pPr>
              <w:spacing w:after="120"/>
              <w:jc w:val="left"/>
              <w:rPr>
                <w:rFonts w:ascii="Calibri" w:eastAsia="Calibri" w:hAnsi="Calibri" w:cs="Calibri"/>
                <w:color w:val="FFFFFF"/>
              </w:rPr>
            </w:pPr>
            <w:r>
              <w:rPr>
                <w:rFonts w:ascii="Calibri" w:eastAsia="Calibri" w:hAnsi="Calibri" w:cs="Calibri"/>
                <w:color w:val="FFFFFF"/>
              </w:rPr>
              <w:t>Building the base robot (55 min)</w:t>
            </w:r>
          </w:p>
        </w:tc>
      </w:tr>
      <w:tr w:rsidR="00C102FB" w14:paraId="18860030" w14:textId="77777777" w:rsidTr="00C102F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60322B47" w14:textId="77777777" w:rsidR="00C102FB" w:rsidRDefault="00000000">
            <w:pPr>
              <w:rPr>
                <w:rFonts w:ascii="Calibri" w:eastAsia="Calibri" w:hAnsi="Calibri" w:cs="Calibri"/>
              </w:rPr>
            </w:pPr>
            <w:r>
              <w:rPr>
                <w:rFonts w:ascii="Calibri" w:eastAsia="Calibri" w:hAnsi="Calibri" w:cs="Calibri"/>
                <w:b w:val="0"/>
              </w:rPr>
              <w:t>During this part of the lesson the students should build their base robot, for ideas the instructions that come with the LEGO Education Spike Set should provide enough inspiration for their creations. Students should be informed that only two motors are required for the base functionality (racing) of the robot, and the third motor should be reserved for helping doge and knock the opponents.</w:t>
            </w:r>
          </w:p>
          <w:p w14:paraId="7FB331AF" w14:textId="77777777" w:rsidR="00C102FB" w:rsidRDefault="00000000">
            <w:pPr>
              <w:rPr>
                <w:rFonts w:ascii="Calibri" w:eastAsia="Calibri" w:hAnsi="Calibri" w:cs="Calibri"/>
              </w:rPr>
            </w:pPr>
            <w:r>
              <w:rPr>
                <w:rFonts w:ascii="Calibri" w:eastAsia="Calibri" w:hAnsi="Calibri" w:cs="Calibri"/>
                <w:b w:val="0"/>
              </w:rPr>
              <w:t>At this time sensors are not required yet and as we are only interested in obtaining the dimensions of the robot, that will drive the creation of the track. At the end of this stage, a robot capable of racing should have been built.</w:t>
            </w:r>
          </w:p>
        </w:tc>
      </w:tr>
      <w:tr w:rsidR="00C102FB" w14:paraId="1358439E" w14:textId="77777777" w:rsidTr="00C102FB">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67C1DD6B" w14:textId="77777777" w:rsidR="00C102FB" w:rsidRDefault="00000000">
            <w:pPr>
              <w:rPr>
                <w:rFonts w:ascii="Calibri" w:eastAsia="Calibri" w:hAnsi="Calibri" w:cs="Calibri"/>
                <w:color w:val="FFFFFF"/>
              </w:rPr>
            </w:pPr>
            <w:r>
              <w:rPr>
                <w:rFonts w:ascii="Calibri" w:eastAsia="Calibri" w:hAnsi="Calibri" w:cs="Calibri"/>
                <w:color w:val="FFFFFF"/>
              </w:rPr>
              <w:t>Creating the track (20 min)</w:t>
            </w:r>
          </w:p>
        </w:tc>
      </w:tr>
      <w:tr w:rsidR="00C102FB" w14:paraId="32DC2FE5" w14:textId="77777777" w:rsidTr="00C102F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3C26AD89" w14:textId="77777777" w:rsidR="00C102FB" w:rsidRDefault="00000000">
            <w:pPr>
              <w:rPr>
                <w:rFonts w:ascii="Calibri" w:eastAsia="Calibri" w:hAnsi="Calibri" w:cs="Calibri"/>
              </w:rPr>
            </w:pPr>
            <w:r>
              <w:rPr>
                <w:rFonts w:ascii="Calibri" w:eastAsia="Calibri" w:hAnsi="Calibri" w:cs="Calibri"/>
                <w:b w:val="0"/>
              </w:rPr>
              <w:t xml:space="preserve">With all the robots built their total dimensions can now be used to create the track that will be used. For building the track, coloured tape is advisable, and the track should use it in a consistent way, for instance the outside perimeter should a black colour, the interior individual tracks should use a solid primary colour. It’s also advisable, to build, as a first challenge, a drag race style track, as it simplifies the driving code. The coloured tape can be directly applied to the floor of the classroom or to other surfaces like paper. The </w:t>
            </w:r>
            <w:proofErr w:type="gramStart"/>
            <w:r>
              <w:rPr>
                <w:rFonts w:ascii="Calibri" w:eastAsia="Calibri" w:hAnsi="Calibri" w:cs="Calibri"/>
                <w:b w:val="0"/>
              </w:rPr>
              <w:t>race track</w:t>
            </w:r>
            <w:proofErr w:type="gramEnd"/>
            <w:r>
              <w:rPr>
                <w:rFonts w:ascii="Calibri" w:eastAsia="Calibri" w:hAnsi="Calibri" w:cs="Calibri"/>
                <w:b w:val="0"/>
              </w:rPr>
              <w:t xml:space="preserve"> should have 2 to 4 lanes.</w:t>
            </w:r>
          </w:p>
        </w:tc>
      </w:tr>
      <w:tr w:rsidR="00C102FB" w14:paraId="091296FF" w14:textId="77777777" w:rsidTr="00C102FB">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442636D6" w14:textId="77777777" w:rsidR="00C102FB" w:rsidRDefault="00000000">
            <w:pPr>
              <w:rPr>
                <w:rFonts w:ascii="Calibri" w:eastAsia="Calibri" w:hAnsi="Calibri" w:cs="Calibri"/>
              </w:rPr>
            </w:pPr>
            <w:r>
              <w:rPr>
                <w:rFonts w:ascii="Calibri" w:eastAsia="Calibri" w:hAnsi="Calibri" w:cs="Calibri"/>
                <w:color w:val="FFFFFF"/>
              </w:rPr>
              <w:lastRenderedPageBreak/>
              <w:t xml:space="preserve">The first </w:t>
            </w:r>
            <w:proofErr w:type="gramStart"/>
            <w:r>
              <w:rPr>
                <w:rFonts w:ascii="Calibri" w:eastAsia="Calibri" w:hAnsi="Calibri" w:cs="Calibri"/>
                <w:color w:val="FFFFFF"/>
              </w:rPr>
              <w:t>race  (</w:t>
            </w:r>
            <w:proofErr w:type="gramEnd"/>
            <w:r>
              <w:rPr>
                <w:rFonts w:ascii="Calibri" w:eastAsia="Calibri" w:hAnsi="Calibri" w:cs="Calibri"/>
                <w:color w:val="FFFFFF"/>
              </w:rPr>
              <w:t>20 min)</w:t>
            </w:r>
          </w:p>
        </w:tc>
      </w:tr>
      <w:tr w:rsidR="00C102FB" w14:paraId="4F5C9E4A" w14:textId="77777777" w:rsidTr="00C102F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293773A7" w14:textId="77777777" w:rsidR="00C102FB" w:rsidRDefault="00000000">
            <w:pPr>
              <w:rPr>
                <w:rFonts w:ascii="Calibri" w:eastAsia="Calibri" w:hAnsi="Calibri" w:cs="Calibri"/>
              </w:rPr>
            </w:pPr>
            <w:r>
              <w:rPr>
                <w:rFonts w:ascii="Calibri" w:eastAsia="Calibri" w:hAnsi="Calibri" w:cs="Calibri"/>
                <w:b w:val="0"/>
              </w:rPr>
              <w:t>For the first race, the only required functionality is making the robot get to the finish line. At this point, if the racetrack has curves, then the colour sensor should be used to help guide the robots in the track. The robot should be programmed using the python environment, but if this proves difficult for the students the other environments can also be used in alternative</w:t>
            </w:r>
          </w:p>
        </w:tc>
      </w:tr>
      <w:tr w:rsidR="00C102FB" w14:paraId="15682B65" w14:textId="77777777" w:rsidTr="00C102FB">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2F3167CF" w14:textId="77777777" w:rsidR="00C102FB" w:rsidRDefault="00000000">
            <w:pPr>
              <w:rPr>
                <w:rFonts w:ascii="Calibri" w:eastAsia="Calibri" w:hAnsi="Calibri" w:cs="Calibri"/>
              </w:rPr>
            </w:pPr>
            <w:r>
              <w:rPr>
                <w:rFonts w:ascii="Calibri" w:eastAsia="Calibri" w:hAnsi="Calibri" w:cs="Calibri"/>
                <w:color w:val="FFFFFF"/>
              </w:rPr>
              <w:t xml:space="preserve">Upgrading the </w:t>
            </w:r>
            <w:proofErr w:type="gramStart"/>
            <w:r>
              <w:rPr>
                <w:rFonts w:ascii="Calibri" w:eastAsia="Calibri" w:hAnsi="Calibri" w:cs="Calibri"/>
                <w:color w:val="FFFFFF"/>
              </w:rPr>
              <w:t>robot  (</w:t>
            </w:r>
            <w:proofErr w:type="gramEnd"/>
            <w:r>
              <w:rPr>
                <w:rFonts w:ascii="Calibri" w:eastAsia="Calibri" w:hAnsi="Calibri" w:cs="Calibri"/>
                <w:color w:val="FFFFFF"/>
              </w:rPr>
              <w:t>40 min)</w:t>
            </w:r>
          </w:p>
        </w:tc>
      </w:tr>
      <w:tr w:rsidR="00C102FB" w14:paraId="2F8AB0F2" w14:textId="77777777" w:rsidTr="00C102F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8558833" w14:textId="77777777" w:rsidR="00C102FB" w:rsidRDefault="00C102FB">
            <w:pPr>
              <w:rPr>
                <w:rFonts w:ascii="Calibri" w:eastAsia="Calibri" w:hAnsi="Calibri" w:cs="Calibri"/>
              </w:rPr>
            </w:pPr>
          </w:p>
          <w:p w14:paraId="6456E371" w14:textId="77777777" w:rsidR="00C102FB" w:rsidRDefault="00000000">
            <w:pPr>
              <w:rPr>
                <w:rFonts w:ascii="Calibri" w:eastAsia="Calibri" w:hAnsi="Calibri" w:cs="Calibri"/>
              </w:rPr>
            </w:pPr>
            <w:r>
              <w:rPr>
                <w:rFonts w:ascii="Calibri" w:eastAsia="Calibri" w:hAnsi="Calibri" w:cs="Calibri"/>
                <w:b w:val="0"/>
              </w:rPr>
              <w:t xml:space="preserve">With a base robot able to race against other opponents, it’s time to upgrade the robot with new capabilities. Add the third motor to the robot, as well as the remaining sensors, the ultrasonic distance </w:t>
            </w:r>
            <w:proofErr w:type="gramStart"/>
            <w:r>
              <w:rPr>
                <w:rFonts w:ascii="Calibri" w:eastAsia="Calibri" w:hAnsi="Calibri" w:cs="Calibri"/>
                <w:b w:val="0"/>
              </w:rPr>
              <w:t>sensor</w:t>
            </w:r>
            <w:proofErr w:type="gramEnd"/>
            <w:r>
              <w:rPr>
                <w:rFonts w:ascii="Calibri" w:eastAsia="Calibri" w:hAnsi="Calibri" w:cs="Calibri"/>
                <w:b w:val="0"/>
              </w:rPr>
              <w:t xml:space="preserve"> and the force sensor. The motor can be used either in an offensive mode, for instance to push opponents, or as a defensive one, like for rotating the distance sensor, so the robot can find the opponents and dodge them.</w:t>
            </w:r>
          </w:p>
          <w:p w14:paraId="74605ADC" w14:textId="77777777" w:rsidR="00C102FB" w:rsidRDefault="00000000">
            <w:pPr>
              <w:spacing w:after="200"/>
              <w:rPr>
                <w:rFonts w:ascii="Calibri" w:eastAsia="Calibri" w:hAnsi="Calibri" w:cs="Calibri"/>
              </w:rPr>
            </w:pPr>
            <w:r>
              <w:rPr>
                <w:rFonts w:ascii="Calibri" w:eastAsia="Calibri" w:hAnsi="Calibri" w:cs="Calibri"/>
                <w:b w:val="0"/>
              </w:rPr>
              <w:t xml:space="preserve">At the end of this activity the robot should be able to continue to race </w:t>
            </w:r>
            <w:proofErr w:type="gramStart"/>
            <w:r>
              <w:rPr>
                <w:rFonts w:ascii="Calibri" w:eastAsia="Calibri" w:hAnsi="Calibri" w:cs="Calibri"/>
                <w:b w:val="0"/>
              </w:rPr>
              <w:t>and also</w:t>
            </w:r>
            <w:proofErr w:type="gramEnd"/>
            <w:r>
              <w:rPr>
                <w:rFonts w:ascii="Calibri" w:eastAsia="Calibri" w:hAnsi="Calibri" w:cs="Calibri"/>
                <w:b w:val="0"/>
              </w:rPr>
              <w:t xml:space="preserve"> have at least one new functionality that helps either dodge opponents or hinder them.</w:t>
            </w:r>
          </w:p>
        </w:tc>
      </w:tr>
      <w:tr w:rsidR="00C102FB" w14:paraId="4A3B23CA" w14:textId="77777777" w:rsidTr="00C102FB">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76B2F3AD" w14:textId="77777777" w:rsidR="00C102FB" w:rsidRDefault="00000000">
            <w:pPr>
              <w:rPr>
                <w:rFonts w:ascii="Calibri" w:eastAsia="Calibri" w:hAnsi="Calibri" w:cs="Calibri"/>
              </w:rPr>
            </w:pPr>
            <w:r>
              <w:rPr>
                <w:rFonts w:ascii="Calibri" w:eastAsia="Calibri" w:hAnsi="Calibri" w:cs="Calibri"/>
                <w:color w:val="FFFFFF"/>
              </w:rPr>
              <w:t>Upgrading the track and adapting the robot (30 min)</w:t>
            </w:r>
          </w:p>
        </w:tc>
      </w:tr>
      <w:tr w:rsidR="00C102FB" w14:paraId="1D933FA3" w14:textId="77777777" w:rsidTr="00C102F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9D8E49B" w14:textId="77777777" w:rsidR="00C102FB" w:rsidRDefault="00000000">
            <w:pPr>
              <w:rPr>
                <w:rFonts w:ascii="Calibri" w:eastAsia="Calibri" w:hAnsi="Calibri" w:cs="Calibri"/>
              </w:rPr>
            </w:pPr>
            <w:r>
              <w:rPr>
                <w:rFonts w:ascii="Calibri" w:eastAsia="Calibri" w:hAnsi="Calibri" w:cs="Calibri"/>
                <w:b w:val="0"/>
              </w:rPr>
              <w:t>As a final activity the track should be upgraded, adding obstacles or curves to it.</w:t>
            </w:r>
          </w:p>
          <w:p w14:paraId="70C7018C" w14:textId="77777777" w:rsidR="00C102FB" w:rsidRDefault="00000000">
            <w:pPr>
              <w:rPr>
                <w:rFonts w:ascii="Calibri" w:eastAsia="Calibri" w:hAnsi="Calibri" w:cs="Calibri"/>
              </w:rPr>
            </w:pPr>
            <w:r>
              <w:rPr>
                <w:rFonts w:ascii="Calibri" w:eastAsia="Calibri" w:hAnsi="Calibri" w:cs="Calibri"/>
                <w:b w:val="0"/>
              </w:rPr>
              <w:t>These new features should increase the challenge by making the current code of the robots obsolete and thus the robots should be updated for the new conditions of the racetrack</w:t>
            </w:r>
          </w:p>
        </w:tc>
      </w:tr>
    </w:tbl>
    <w:p w14:paraId="34FD19B8" w14:textId="77777777" w:rsidR="00C102FB" w:rsidRDefault="00C102FB"/>
    <w:p w14:paraId="6CD088F3"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ASSESSMENT</w:t>
      </w:r>
    </w:p>
    <w:p w14:paraId="1722BBB4" w14:textId="77777777" w:rsidR="00C102FB" w:rsidRDefault="00C102FB"/>
    <w:p w14:paraId="2A87B1BF" w14:textId="77777777" w:rsidR="00C102FB" w:rsidRDefault="00000000">
      <w:r>
        <w:t>To evaluate the lesson, a final quiz should be used.</w:t>
      </w:r>
    </w:p>
    <w:p w14:paraId="32BABF8F" w14:textId="77777777" w:rsidR="00C102FB" w:rsidRDefault="00000000">
      <w:r>
        <w:t xml:space="preserve">The quiz should be focused on the process and not on </w:t>
      </w:r>
      <w:proofErr w:type="gramStart"/>
      <w:r>
        <w:t>the final result</w:t>
      </w:r>
      <w:proofErr w:type="gramEnd"/>
      <w:r>
        <w:t>, for instance, how did the students tackle the challenge of ensuring that the robot kept himself on the track. For instance, what offensive or defensive modules did the students add and how did they work?</w:t>
      </w:r>
    </w:p>
    <w:p w14:paraId="41539C41" w14:textId="77777777" w:rsidR="00C102FB" w:rsidRDefault="00C102FB"/>
    <w:p w14:paraId="3F9E3225"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STUDENT FEEDBACK</w:t>
      </w:r>
    </w:p>
    <w:p w14:paraId="32F688B0" w14:textId="77777777" w:rsidR="00C102FB" w:rsidRDefault="00C102FB"/>
    <w:p w14:paraId="36E69A36" w14:textId="77777777" w:rsidR="00C102FB" w:rsidRDefault="00000000">
      <w:r>
        <w:t>In the final “meeting” after the final race every team member should participate.</w:t>
      </w:r>
    </w:p>
    <w:p w14:paraId="47B6CE07" w14:textId="77777777" w:rsidR="00C102FB" w:rsidRDefault="00000000">
      <w:r>
        <w:lastRenderedPageBreak/>
        <w:t xml:space="preserve">This meeting should be held similarly to what professional racing teams do, meaning that there should exist clearly demarcated moments to discuss the robot, the </w:t>
      </w:r>
      <w:proofErr w:type="gramStart"/>
      <w:r>
        <w:t>race track</w:t>
      </w:r>
      <w:proofErr w:type="gramEnd"/>
      <w:r>
        <w:t>, etc., in these moments problems as well as possible solutions for occurred should be discussed.</w:t>
      </w:r>
    </w:p>
    <w:p w14:paraId="4B0AB62A" w14:textId="77777777" w:rsidR="00C102FB" w:rsidRDefault="00000000">
      <w:r>
        <w:t>As a final topic, what can be improved should be the main topic.</w:t>
      </w:r>
    </w:p>
    <w:p w14:paraId="74FB3801" w14:textId="77777777" w:rsidR="00C102FB" w:rsidRDefault="00C102FB"/>
    <w:p w14:paraId="64A07AE4"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TEACHER’S REMARKS</w:t>
      </w:r>
    </w:p>
    <w:p w14:paraId="7B9778D5" w14:textId="77777777" w:rsidR="00C102FB" w:rsidRDefault="00C102FB">
      <w:pPr>
        <w:rPr>
          <w:i/>
          <w:sz w:val="18"/>
          <w:szCs w:val="18"/>
        </w:rPr>
      </w:pPr>
    </w:p>
    <w:p w14:paraId="7D0374D1" w14:textId="77777777" w:rsidR="00C102FB" w:rsidRDefault="00000000">
      <w:pPr>
        <w:rPr>
          <w:i/>
          <w:sz w:val="18"/>
          <w:szCs w:val="18"/>
        </w:rPr>
      </w:pPr>
      <w:r>
        <w:rPr>
          <w:i/>
          <w:sz w:val="18"/>
          <w:szCs w:val="18"/>
        </w:rPr>
        <w:t xml:space="preserve">Add here your comments and evaluation </w:t>
      </w:r>
      <w:r>
        <w:rPr>
          <w:b/>
          <w:i/>
          <w:sz w:val="18"/>
          <w:szCs w:val="18"/>
        </w:rPr>
        <w:t>AFTER</w:t>
      </w:r>
      <w:r>
        <w:rPr>
          <w:i/>
          <w:sz w:val="18"/>
          <w:szCs w:val="18"/>
        </w:rPr>
        <w:t xml:space="preserve"> the implementation of this lesson, if any. </w:t>
      </w:r>
    </w:p>
    <w:p w14:paraId="08A5766E" w14:textId="77777777" w:rsidR="00C102FB" w:rsidRDefault="00C102FB">
      <w:pPr>
        <w:rPr>
          <w:i/>
          <w:sz w:val="18"/>
          <w:szCs w:val="18"/>
        </w:rPr>
      </w:pPr>
    </w:p>
    <w:p w14:paraId="4EBD2138" w14:textId="77777777" w:rsidR="00C102FB" w:rsidRDefault="00C102FB">
      <w:pPr>
        <w:rPr>
          <w:i/>
          <w:sz w:val="18"/>
          <w:szCs w:val="18"/>
        </w:rPr>
      </w:pPr>
    </w:p>
    <w:p w14:paraId="48B03138" w14:textId="77777777" w:rsidR="00C102FB"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ANNEX (IF NEEDED)</w:t>
      </w:r>
    </w:p>
    <w:p w14:paraId="2A5CFCF3" w14:textId="77777777" w:rsidR="00C102FB" w:rsidRDefault="00C102FB"/>
    <w:p w14:paraId="4C60B451" w14:textId="77777777" w:rsidR="00C102FB" w:rsidRDefault="00C102FB"/>
    <w:sectPr w:rsidR="00C102F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364A4" w14:textId="77777777" w:rsidR="00FB4AC4" w:rsidRDefault="00FB4AC4">
      <w:pPr>
        <w:spacing w:after="0" w:line="240" w:lineRule="auto"/>
      </w:pPr>
      <w:r>
        <w:separator/>
      </w:r>
    </w:p>
  </w:endnote>
  <w:endnote w:type="continuationSeparator" w:id="0">
    <w:p w14:paraId="3A15CF15" w14:textId="77777777" w:rsidR="00FB4AC4" w:rsidRDefault="00FB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04DF" w14:textId="77777777" w:rsidR="00C102FB" w:rsidRDefault="00C102F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D87D" w14:textId="4283758B" w:rsidR="00C102FB" w:rsidRDefault="00D57171" w:rsidP="00D57171">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4C3142AE" wp14:editId="1C3782F0">
          <wp:extent cx="2392680" cy="490643"/>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765" cy="50357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3D98" w14:textId="77777777" w:rsidR="00C102FB" w:rsidRDefault="00C102F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FCDA4" w14:textId="77777777" w:rsidR="00FB4AC4" w:rsidRDefault="00FB4AC4">
      <w:pPr>
        <w:spacing w:after="0" w:line="240" w:lineRule="auto"/>
      </w:pPr>
      <w:r>
        <w:separator/>
      </w:r>
    </w:p>
  </w:footnote>
  <w:footnote w:type="continuationSeparator" w:id="0">
    <w:p w14:paraId="755C7F79" w14:textId="77777777" w:rsidR="00FB4AC4" w:rsidRDefault="00FB4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4ED2" w14:textId="77777777" w:rsidR="00C102FB" w:rsidRDefault="00C102F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F92F" w14:textId="77777777" w:rsidR="00C102FB" w:rsidRDefault="00C102F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21ED" w14:textId="77777777" w:rsidR="00C102FB" w:rsidRDefault="00C102FB">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FB"/>
    <w:rsid w:val="00C102FB"/>
    <w:rsid w:val="00D57171"/>
    <w:rsid w:val="00FB4AC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88978"/>
  <w15:docId w15:val="{30CAA235-B5B3-4D76-8D3D-D77D26455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D381F"/>
    <w:pPr>
      <w:keepNext/>
      <w:shd w:val="clear" w:color="auto" w:fill="EC5CB3"/>
      <w:tabs>
        <w:tab w:val="left" w:pos="3615"/>
        <w:tab w:val="center" w:pos="4535"/>
      </w:tabs>
      <w:spacing w:before="240" w:after="120" w:line="240" w:lineRule="auto"/>
      <w:jc w:val="both"/>
      <w:outlineLvl w:val="0"/>
    </w:pPr>
    <w:rPr>
      <w:rFonts w:eastAsia="Arial" w:cs="Arial"/>
      <w:b/>
      <w:color w:val="000000"/>
      <w:lang w:val="en-US" w:eastAsia="en-IE"/>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ter"/>
    <w:uiPriority w:val="9"/>
    <w:semiHidden/>
    <w:unhideWhenUsed/>
    <w:qFormat/>
    <w:rsid w:val="008E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Heading11"/>
    <w:next w:val="Normal"/>
    <w:link w:val="TtuloCarter"/>
    <w:uiPriority w:val="10"/>
    <w:qFormat/>
    <w:rsid w:val="006F08C2"/>
    <w:pPr>
      <w:spacing w:after="120"/>
    </w:pPr>
    <w:rPr>
      <w:sz w:val="44"/>
      <w:szCs w:val="44"/>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4D7D95"/>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4D7D9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D7D95"/>
    <w:rPr>
      <w:lang w:val="en-GB"/>
    </w:rPr>
  </w:style>
  <w:style w:type="paragraph" w:styleId="Rodap">
    <w:name w:val="footer"/>
    <w:basedOn w:val="Normal"/>
    <w:link w:val="RodapCarter"/>
    <w:uiPriority w:val="99"/>
    <w:unhideWhenUsed/>
    <w:rsid w:val="004D7D9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D7D95"/>
    <w:rPr>
      <w:lang w:val="en-GB"/>
    </w:rPr>
  </w:style>
  <w:style w:type="character" w:customStyle="1" w:styleId="Ttulo1Carter">
    <w:name w:val="Título 1 Caráter"/>
    <w:basedOn w:val="Tipodeletrapredefinidodopargrafo"/>
    <w:link w:val="Ttulo1"/>
    <w:uiPriority w:val="9"/>
    <w:rsid w:val="003D381F"/>
    <w:rPr>
      <w:rFonts w:eastAsia="Arial" w:cs="Arial"/>
      <w:b/>
      <w:color w:val="000000"/>
      <w:shd w:val="clear" w:color="auto" w:fill="EC5CB3"/>
      <w:lang w:val="en-US" w:eastAsia="en-IE"/>
    </w:rPr>
  </w:style>
  <w:style w:type="character" w:customStyle="1" w:styleId="TtuloCarter">
    <w:name w:val="Título Caráter"/>
    <w:basedOn w:val="Tipodeletrapredefinidodopargrafo"/>
    <w:link w:val="Ttulo"/>
    <w:uiPriority w:val="10"/>
    <w:rsid w:val="006F08C2"/>
    <w:rPr>
      <w:rFonts w:eastAsia="Times New Roman" w:cs="Arial"/>
      <w:b/>
      <w:i/>
      <w:iCs/>
      <w:color w:val="31B975"/>
      <w:sz w:val="44"/>
      <w:szCs w:val="44"/>
      <w:lang w:val="en-GB" w:eastAsia="en-GB"/>
    </w:rPr>
  </w:style>
  <w:style w:type="paragraph" w:customStyle="1" w:styleId="Heading11">
    <w:name w:val="Heading 11"/>
    <w:basedOn w:val="Normal"/>
    <w:link w:val="HEADING1Car"/>
    <w:qFormat/>
    <w:rsid w:val="006F08C2"/>
    <w:pPr>
      <w:spacing w:after="240" w:line="240" w:lineRule="auto"/>
      <w:jc w:val="center"/>
    </w:pPr>
    <w:rPr>
      <w:rFonts w:eastAsia="Times New Roman" w:cs="Arial"/>
      <w:b/>
      <w:i/>
      <w:iCs/>
      <w:color w:val="31B975"/>
      <w:sz w:val="28"/>
      <w:szCs w:val="28"/>
      <w:lang w:eastAsia="en-GB"/>
    </w:rPr>
  </w:style>
  <w:style w:type="character" w:customStyle="1" w:styleId="HEADING1Car">
    <w:name w:val="HEADING 1 Car"/>
    <w:link w:val="Heading11"/>
    <w:rsid w:val="006F08C2"/>
    <w:rPr>
      <w:rFonts w:eastAsia="Times New Roman" w:cs="Arial"/>
      <w:b/>
      <w:i/>
      <w:iCs/>
      <w:color w:val="31B975"/>
      <w:sz w:val="28"/>
      <w:szCs w:val="28"/>
      <w:lang w:val="en-GB" w:eastAsia="en-GB"/>
    </w:rPr>
  </w:style>
  <w:style w:type="paragraph" w:styleId="PargrafodaLista">
    <w:name w:val="List Paragraph"/>
    <w:basedOn w:val="Normal"/>
    <w:uiPriority w:val="34"/>
    <w:qFormat/>
    <w:rsid w:val="006F08C2"/>
    <w:pPr>
      <w:spacing w:line="252" w:lineRule="auto"/>
      <w:ind w:left="720"/>
      <w:contextualSpacing/>
      <w:jc w:val="both"/>
    </w:pPr>
    <w:rPr>
      <w:rFonts w:ascii="Arial" w:eastAsia="Arial" w:hAnsi="Arial" w:cs="Arial"/>
      <w:lang w:val="en-US" w:eastAsia="en-IE"/>
    </w:rPr>
  </w:style>
  <w:style w:type="character" w:styleId="Hiperligao">
    <w:name w:val="Hyperlink"/>
    <w:basedOn w:val="Tipodeletrapredefinidodopargrafo"/>
    <w:uiPriority w:val="99"/>
    <w:unhideWhenUsed/>
    <w:rsid w:val="006F08C2"/>
    <w:rPr>
      <w:color w:val="0563C1" w:themeColor="hyperlink"/>
      <w:u w:val="single"/>
    </w:rPr>
  </w:style>
  <w:style w:type="table" w:styleId="TabeladeGrelha4-Destaque6">
    <w:name w:val="Grid Table 4 Accent 6"/>
    <w:basedOn w:val="Tabelanormal"/>
    <w:uiPriority w:val="49"/>
    <w:rsid w:val="006F08C2"/>
    <w:pPr>
      <w:spacing w:after="0" w:line="240" w:lineRule="auto"/>
      <w:jc w:val="both"/>
    </w:pPr>
    <w:rPr>
      <w:rFonts w:ascii="Arial" w:eastAsia="Arial" w:hAnsi="Arial" w:cs="Arial"/>
      <w:lang w:val="en-US" w:eastAsia="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3Carter">
    <w:name w:val="Título 3 Caráter"/>
    <w:basedOn w:val="Tipodeletrapredefinidodopargrafo"/>
    <w:link w:val="Ttulo3"/>
    <w:uiPriority w:val="9"/>
    <w:semiHidden/>
    <w:rsid w:val="008E7A93"/>
    <w:rPr>
      <w:rFonts w:asciiTheme="majorHAnsi" w:eastAsiaTheme="majorEastAsia" w:hAnsiTheme="majorHAnsi" w:cstheme="majorBidi"/>
      <w:color w:val="1F3763" w:themeColor="accent1" w:themeShade="7F"/>
      <w:sz w:val="24"/>
      <w:szCs w:val="24"/>
      <w:lang w:val="en-GB"/>
    </w:rPr>
  </w:style>
  <w:style w:type="character" w:styleId="MenoNoResolvida">
    <w:name w:val="Unresolved Mention"/>
    <w:basedOn w:val="Tipodeletrapredefinidodopargrafo"/>
    <w:uiPriority w:val="99"/>
    <w:semiHidden/>
    <w:unhideWhenUsed/>
    <w:rsid w:val="00D84A9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both"/>
    </w:pPr>
    <w:rPr>
      <w:rFonts w:ascii="Arial" w:eastAsia="Arial" w:hAnsi="Arial" w:cs="Arial"/>
    </w:rPr>
    <w:tblPr>
      <w:tblStyleRowBandSize w:val="1"/>
      <w:tblStyleColBandSize w:val="1"/>
      <w:tblCellMar>
        <w:top w:w="0" w:type="dxa"/>
        <w:left w:w="108" w:type="dxa"/>
        <w:bottom w:w="0" w:type="dxa"/>
        <w:right w:w="108" w:type="dxa"/>
      </w:tblCellMar>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0"/>
    <w:pPr>
      <w:spacing w:after="0" w:line="240" w:lineRule="auto"/>
      <w:jc w:val="both"/>
    </w:pPr>
    <w:rPr>
      <w:rFonts w:ascii="Arial" w:eastAsia="Arial" w:hAnsi="Arial" w:cs="Arial"/>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0"/>
    <w:pPr>
      <w:spacing w:after="0" w:line="240" w:lineRule="auto"/>
      <w:jc w:val="both"/>
    </w:pPr>
    <w:rPr>
      <w:rFonts w:ascii="Arial" w:eastAsia="Arial" w:hAnsi="Arial" w:cs="Arial"/>
    </w:rPr>
    <w:tblPr>
      <w:tblStyleRowBandSize w:val="1"/>
      <w:tblStyleColBandSize w:val="1"/>
      <w:tblCellMar>
        <w:top w:w="0" w:type="dxa"/>
        <w:left w:w="108" w:type="dxa"/>
        <w:bottom w:w="0" w:type="dxa"/>
        <w:right w:w="108" w:type="dxa"/>
      </w:tblCellMar>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leNormal0"/>
    <w:pPr>
      <w:spacing w:after="0" w:line="240" w:lineRule="auto"/>
      <w:jc w:val="both"/>
    </w:pPr>
    <w:rPr>
      <w:rFonts w:ascii="Arial" w:eastAsia="Arial" w:hAnsi="Arial" w:cs="Arial"/>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ducation.lego.com/en-us/downloads/spike-app/softwar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educativas.madeira.gov.pt/roboloco"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lego.com/en-us/product-resources/spike-prime/downloads/building-instruc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FYbEPt6UJczqcBvl+j6Hc0GAdw==">AMUW2mWd7AME+MwhTBOOjdnN37YveJovisNIsu5hppVNp9Pgi7fcBfXFVgrDHTkzAjFksYxhmY5IZOzlc3hzUC7Pce118oImJ6SijHRM6BdS4fOB2yC8qjQ=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4742</Characters>
  <Application>Microsoft Office Word</Application>
  <DocSecurity>0</DocSecurity>
  <Lines>39</Lines>
  <Paragraphs>11</Paragraphs>
  <ScaleCrop>false</ScaleCrop>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Emanuel Filipe Fernandes Garcês</cp:lastModifiedBy>
  <cp:revision>2</cp:revision>
  <dcterms:created xsi:type="dcterms:W3CDTF">2022-02-18T10:13:00Z</dcterms:created>
  <dcterms:modified xsi:type="dcterms:W3CDTF">2023-03-07T21:49:00Z</dcterms:modified>
</cp:coreProperties>
</file>